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47B" w:rsidRPr="00812890" w:rsidRDefault="0079447B" w:rsidP="00812890">
      <w:pPr>
        <w:pStyle w:val="Balk1"/>
        <w:rPr>
          <w:rStyle w:val="FontStyle34"/>
          <w:rFonts w:asciiTheme="majorHAnsi" w:hAnsiTheme="majorHAnsi" w:cstheme="minorHAnsi"/>
          <w:b/>
          <w:color w:val="17365D" w:themeColor="text2" w:themeShade="BF"/>
          <w:sz w:val="28"/>
          <w:szCs w:val="28"/>
          <w:lang w:val="en-US" w:eastAsia="en-US"/>
        </w:rPr>
      </w:pPr>
      <w:r w:rsidRPr="00812890">
        <w:rPr>
          <w:rStyle w:val="FontStyle33"/>
          <w:rFonts w:asciiTheme="majorHAnsi" w:hAnsiTheme="majorHAnsi" w:cstheme="minorHAnsi"/>
          <w:b/>
          <w:color w:val="17365D" w:themeColor="text2" w:themeShade="BF"/>
          <w:sz w:val="28"/>
          <w:szCs w:val="28"/>
          <w:lang w:val="en-US" w:eastAsia="en-US"/>
        </w:rPr>
        <w:t>Guidelines for Statistical Reporting in Articles for Medical Journals</w:t>
      </w:r>
      <w:r w:rsidR="00812890" w:rsidRPr="00812890">
        <w:rPr>
          <w:rStyle w:val="FontStyle33"/>
          <w:rFonts w:asciiTheme="majorHAnsi" w:hAnsiTheme="majorHAnsi" w:cstheme="minorHAnsi"/>
          <w:b/>
          <w:color w:val="17365D" w:themeColor="text2" w:themeShade="BF"/>
          <w:sz w:val="28"/>
          <w:szCs w:val="28"/>
          <w:lang w:val="en-US" w:eastAsia="en-US"/>
        </w:rPr>
        <w:t>-</w:t>
      </w:r>
      <w:r w:rsidRPr="00812890">
        <w:rPr>
          <w:rStyle w:val="FontStyle34"/>
          <w:rFonts w:asciiTheme="majorHAnsi" w:hAnsiTheme="majorHAnsi" w:cstheme="minorHAnsi"/>
          <w:b/>
          <w:color w:val="17365D" w:themeColor="text2" w:themeShade="BF"/>
          <w:sz w:val="28"/>
          <w:szCs w:val="28"/>
          <w:lang w:val="en-US" w:eastAsia="en-US"/>
        </w:rPr>
        <w:t>Amplifications and Explanations</w:t>
      </w:r>
      <w:r w:rsidR="00812890">
        <w:rPr>
          <w:rStyle w:val="DipnotBavurusu"/>
          <w:rFonts w:cstheme="minorHAnsi"/>
          <w:bCs w:val="0"/>
          <w:color w:val="17365D" w:themeColor="text2" w:themeShade="BF"/>
          <w:lang w:val="en-US" w:eastAsia="en-US"/>
        </w:rPr>
        <w:footnoteReference w:id="1"/>
      </w:r>
    </w:p>
    <w:p w:rsidR="00812890" w:rsidRDefault="00812890" w:rsidP="00812890">
      <w:pPr>
        <w:pStyle w:val="Style4"/>
        <w:widowControl/>
        <w:spacing w:before="7" w:line="360" w:lineRule="auto"/>
        <w:jc w:val="both"/>
        <w:rPr>
          <w:rStyle w:val="FontStyle55"/>
          <w:b w:val="0"/>
          <w:sz w:val="24"/>
          <w:szCs w:val="24"/>
          <w:lang w:val="en-US" w:eastAsia="en-US"/>
        </w:rPr>
      </w:pPr>
    </w:p>
    <w:p w:rsidR="0079447B" w:rsidRPr="001C0344" w:rsidRDefault="0079447B" w:rsidP="00812890">
      <w:pPr>
        <w:pStyle w:val="Style4"/>
        <w:widowControl/>
        <w:spacing w:before="7" w:line="360" w:lineRule="auto"/>
        <w:ind w:left="1134"/>
        <w:jc w:val="both"/>
        <w:rPr>
          <w:rStyle w:val="FontStyle55"/>
          <w:b w:val="0"/>
          <w:sz w:val="24"/>
          <w:szCs w:val="24"/>
          <w:lang w:val="en-US" w:eastAsia="en-US"/>
        </w:rPr>
      </w:pPr>
      <w:r w:rsidRPr="00812890">
        <w:rPr>
          <w:rStyle w:val="FontStyle55"/>
          <w:b w:val="0"/>
          <w:sz w:val="20"/>
          <w:szCs w:val="20"/>
          <w:lang w:val="en-US" w:eastAsia="en-US"/>
        </w:rPr>
        <w:t xml:space="preserve">The 1988 edition of the </w:t>
      </w:r>
      <w:r w:rsidRPr="00812890">
        <w:rPr>
          <w:rStyle w:val="FontStyle35"/>
          <w:rFonts w:ascii="Times New Roman" w:hAnsi="Times New Roman" w:cs="Times New Roman"/>
          <w:b w:val="0"/>
          <w:sz w:val="20"/>
          <w:szCs w:val="20"/>
          <w:lang w:val="en-US" w:eastAsia="en-US"/>
        </w:rPr>
        <w:t xml:space="preserve">Uniform Requirements for Manuscripts Submitted to Biomedical Journals </w:t>
      </w:r>
      <w:r w:rsidRPr="00812890">
        <w:rPr>
          <w:rStyle w:val="FontStyle55"/>
          <w:b w:val="0"/>
          <w:sz w:val="20"/>
          <w:szCs w:val="20"/>
          <w:lang w:val="en-US" w:eastAsia="en-US"/>
        </w:rPr>
        <w:t>includes guidelines for presenting statistical aspects of scientific research. The guidelines are intended to aid authors in reporting the statistical aspects of their work in ways that are clear and helpful to readers. We examine these guidelines for statistics using 15 numbered statements. Although the information presented relates to manuscript preparation, it will also help investigators in earlier stages make critical decisions about research approaches and protocols</w:t>
      </w:r>
      <w:r w:rsidRPr="001C0344">
        <w:rPr>
          <w:rStyle w:val="FontStyle55"/>
          <w:b w:val="0"/>
          <w:sz w:val="24"/>
          <w:szCs w:val="24"/>
          <w:lang w:val="en-US" w:eastAsia="en-US"/>
        </w:rPr>
        <w:t>.</w:t>
      </w:r>
    </w:p>
    <w:p w:rsidR="0079447B" w:rsidRPr="001C0344" w:rsidRDefault="0079447B" w:rsidP="00812890">
      <w:pPr>
        <w:pStyle w:val="Style6"/>
        <w:widowControl/>
        <w:spacing w:before="238" w:line="360" w:lineRule="auto"/>
        <w:jc w:val="both"/>
        <w:rPr>
          <w:rStyle w:val="FontStyle41"/>
          <w:sz w:val="24"/>
          <w:szCs w:val="24"/>
          <w:lang w:val="en-US" w:eastAsia="en-US"/>
        </w:rPr>
      </w:pPr>
      <w:r w:rsidRPr="001C0344">
        <w:rPr>
          <w:rStyle w:val="FontStyle36"/>
          <w:rFonts w:ascii="Times New Roman" w:hAnsi="Times New Roman" w:cs="Times New Roman"/>
          <w:b w:val="0"/>
          <w:sz w:val="24"/>
          <w:szCs w:val="24"/>
          <w:lang w:val="en-US" w:eastAsia="en-US"/>
        </w:rPr>
        <w:t xml:space="preserve">In </w:t>
      </w:r>
      <w:r w:rsidRPr="001C0344">
        <w:rPr>
          <w:rStyle w:val="FontStyle45"/>
          <w:spacing w:val="20"/>
          <w:sz w:val="24"/>
          <w:szCs w:val="24"/>
          <w:lang w:val="en-US" w:eastAsia="en-US"/>
        </w:rPr>
        <w:t>1919,</w:t>
      </w:r>
      <w:r w:rsidRPr="001C0344">
        <w:rPr>
          <w:rStyle w:val="FontStyle45"/>
          <w:sz w:val="24"/>
          <w:szCs w:val="24"/>
          <w:lang w:val="en-US" w:eastAsia="en-US"/>
        </w:rPr>
        <w:t xml:space="preserve"> </w:t>
      </w:r>
      <w:r w:rsidRPr="001C0344">
        <w:rPr>
          <w:rStyle w:val="FontStyle41"/>
          <w:sz w:val="24"/>
          <w:szCs w:val="24"/>
          <w:lang w:val="en-US" w:eastAsia="en-US"/>
        </w:rPr>
        <w:t>the group now k</w:t>
      </w:r>
      <w:r w:rsidR="00B53A31">
        <w:rPr>
          <w:rStyle w:val="FontStyle41"/>
          <w:sz w:val="24"/>
          <w:szCs w:val="24"/>
          <w:lang w:val="en-US" w:eastAsia="en-US"/>
        </w:rPr>
        <w:t>nown as the International Com</w:t>
      </w:r>
      <w:r w:rsidRPr="001C0344">
        <w:rPr>
          <w:rStyle w:val="FontStyle41"/>
          <w:sz w:val="24"/>
          <w:szCs w:val="24"/>
          <w:lang w:val="en-US" w:eastAsia="en-US"/>
        </w:rPr>
        <w:t>mittee of Medical Journal Editors firs</w:t>
      </w:r>
      <w:r w:rsidR="00B53A31">
        <w:rPr>
          <w:rStyle w:val="FontStyle41"/>
          <w:sz w:val="24"/>
          <w:szCs w:val="24"/>
          <w:lang w:val="en-US" w:eastAsia="en-US"/>
        </w:rPr>
        <w:t xml:space="preserve">t published a set </w:t>
      </w:r>
      <w:proofErr w:type="gramStart"/>
      <w:r w:rsidR="00B53A31">
        <w:rPr>
          <w:rStyle w:val="FontStyle41"/>
          <w:sz w:val="24"/>
          <w:szCs w:val="24"/>
          <w:lang w:val="en-US" w:eastAsia="en-US"/>
        </w:rPr>
        <w:t>of  uniform</w:t>
      </w:r>
      <w:proofErr w:type="gramEnd"/>
      <w:r w:rsidR="00B53A31">
        <w:rPr>
          <w:rStyle w:val="FontStyle41"/>
          <w:sz w:val="24"/>
          <w:szCs w:val="24"/>
          <w:lang w:val="en-US" w:eastAsia="en-US"/>
        </w:rPr>
        <w:t xml:space="preserve"> r</w:t>
      </w:r>
      <w:r w:rsidRPr="001C0344">
        <w:rPr>
          <w:rStyle w:val="FontStyle41"/>
          <w:sz w:val="24"/>
          <w:szCs w:val="24"/>
          <w:lang w:val="en-US" w:eastAsia="en-US"/>
        </w:rPr>
        <w:t>equirements for preparing manuscripts to be submitted to their own journals. These uniform require</w:t>
      </w:r>
      <w:r w:rsidRPr="001C0344">
        <w:rPr>
          <w:rStyle w:val="FontStyle41"/>
          <w:sz w:val="24"/>
          <w:szCs w:val="24"/>
          <w:lang w:val="en-US" w:eastAsia="en-US"/>
        </w:rPr>
        <w:softHyphen/>
        <w:t>ments have been revised several times (1), and have been widely adopted by other biomedical journals. In the 1988 revision (2), the Committee added guidelines for present</w:t>
      </w:r>
      <w:r w:rsidRPr="001C0344">
        <w:rPr>
          <w:rStyle w:val="FontStyle41"/>
          <w:sz w:val="24"/>
          <w:szCs w:val="24"/>
          <w:lang w:val="en-US" w:eastAsia="en-US"/>
        </w:rPr>
        <w:softHyphen/>
        <w:t>ing and writing about statisti</w:t>
      </w:r>
      <w:r w:rsidR="00B53A31">
        <w:rPr>
          <w:rStyle w:val="FontStyle41"/>
          <w:sz w:val="24"/>
          <w:szCs w:val="24"/>
          <w:lang w:val="en-US" w:eastAsia="en-US"/>
        </w:rPr>
        <w:t xml:space="preserve">cal aspects of research. The </w:t>
      </w:r>
      <w:r w:rsidRPr="001C0344">
        <w:rPr>
          <w:rStyle w:val="FontStyle41"/>
          <w:sz w:val="24"/>
          <w:szCs w:val="24"/>
          <w:lang w:val="en-US" w:eastAsia="en-US"/>
        </w:rPr>
        <w:t>purpose of these guidelines i</w:t>
      </w:r>
      <w:r w:rsidR="00B53A31">
        <w:rPr>
          <w:rStyle w:val="FontStyle41"/>
          <w:sz w:val="24"/>
          <w:szCs w:val="24"/>
          <w:lang w:val="en-US" w:eastAsia="en-US"/>
        </w:rPr>
        <w:t>s to assist authors in report</w:t>
      </w:r>
      <w:r w:rsidRPr="001C0344">
        <w:rPr>
          <w:rStyle w:val="FontStyle41"/>
          <w:sz w:val="24"/>
          <w:szCs w:val="24"/>
          <w:lang w:val="en-US" w:eastAsia="en-US"/>
        </w:rPr>
        <w:t>ing statistical aspects of their research in ways that will be responsive to the queries</w:t>
      </w:r>
      <w:r w:rsidR="00B53A31">
        <w:rPr>
          <w:rStyle w:val="FontStyle41"/>
          <w:sz w:val="24"/>
          <w:szCs w:val="24"/>
          <w:lang w:val="en-US" w:eastAsia="en-US"/>
        </w:rPr>
        <w:t xml:space="preserve"> of editors and reviewers </w:t>
      </w:r>
      <w:proofErr w:type="gramStart"/>
      <w:r w:rsidR="00B53A31">
        <w:rPr>
          <w:rStyle w:val="FontStyle41"/>
          <w:sz w:val="24"/>
          <w:szCs w:val="24"/>
          <w:lang w:val="en-US" w:eastAsia="en-US"/>
        </w:rPr>
        <w:t xml:space="preserve">and  </w:t>
      </w:r>
      <w:r w:rsidRPr="001C0344">
        <w:rPr>
          <w:rStyle w:val="FontStyle41"/>
          <w:sz w:val="24"/>
          <w:szCs w:val="24"/>
          <w:lang w:val="en-US" w:eastAsia="en-US"/>
        </w:rPr>
        <w:t>helpful</w:t>
      </w:r>
      <w:proofErr w:type="gramEnd"/>
      <w:r w:rsidRPr="001C0344">
        <w:rPr>
          <w:rStyle w:val="FontStyle41"/>
          <w:sz w:val="24"/>
          <w:szCs w:val="24"/>
          <w:lang w:val="en-US" w:eastAsia="en-US"/>
        </w:rPr>
        <w:t xml:space="preserve"> to readers.</w:t>
      </w:r>
    </w:p>
    <w:p w:rsidR="009C7411" w:rsidRDefault="0079447B" w:rsidP="009C7411">
      <w:pPr>
        <w:pStyle w:val="Style3"/>
        <w:widowControl/>
        <w:spacing w:after="120"/>
        <w:rPr>
          <w:rStyle w:val="FontStyle49"/>
          <w:b w:val="0"/>
          <w:sz w:val="24"/>
          <w:szCs w:val="24"/>
          <w:lang w:val="en-US" w:eastAsia="en-US"/>
        </w:rPr>
      </w:pPr>
      <w:r w:rsidRPr="001C0344">
        <w:rPr>
          <w:rStyle w:val="FontStyle41"/>
          <w:sz w:val="24"/>
          <w:szCs w:val="24"/>
          <w:lang w:val="en-US" w:eastAsia="en-US"/>
        </w:rPr>
        <w:t>We present the statistical guidelines as a sequence of 15 Kriumbered statements, a</w:t>
      </w:r>
      <w:r w:rsidR="00B53A31">
        <w:rPr>
          <w:rStyle w:val="FontStyle41"/>
          <w:sz w:val="24"/>
          <w:szCs w:val="24"/>
          <w:lang w:val="en-US" w:eastAsia="en-US"/>
        </w:rPr>
        <w:t xml:space="preserve">nd amplify and explain some </w:t>
      </w:r>
      <w:proofErr w:type="gramStart"/>
      <w:r w:rsidR="00B53A31">
        <w:rPr>
          <w:rStyle w:val="FontStyle41"/>
          <w:sz w:val="24"/>
          <w:szCs w:val="24"/>
          <w:lang w:val="en-US" w:eastAsia="en-US"/>
        </w:rPr>
        <w:t xml:space="preserve">of  </w:t>
      </w:r>
      <w:r w:rsidRPr="001C0344">
        <w:rPr>
          <w:rStyle w:val="FontStyle41"/>
          <w:sz w:val="24"/>
          <w:szCs w:val="24"/>
          <w:lang w:val="en-US" w:eastAsia="en-US"/>
        </w:rPr>
        <w:t>the</w:t>
      </w:r>
      <w:proofErr w:type="gramEnd"/>
      <w:r w:rsidRPr="001C0344">
        <w:rPr>
          <w:rStyle w:val="FontStyle41"/>
          <w:sz w:val="24"/>
          <w:szCs w:val="24"/>
          <w:lang w:val="en-US" w:eastAsia="en-US"/>
        </w:rPr>
        <w:t xml:space="preserve"> reasoning behind the guidelines. The material foc</w:t>
      </w:r>
      <w:r w:rsidR="00B53A31">
        <w:rPr>
          <w:rStyle w:val="FontStyle41"/>
          <w:sz w:val="24"/>
          <w:szCs w:val="24"/>
          <w:lang w:val="en-US" w:eastAsia="en-US"/>
        </w:rPr>
        <w:t>uses on</w:t>
      </w:r>
      <w:r w:rsidR="00BD1C98">
        <w:rPr>
          <w:rStyle w:val="FontStyle41"/>
          <w:sz w:val="24"/>
          <w:szCs w:val="24"/>
          <w:lang w:val="en-US" w:eastAsia="en-US"/>
        </w:rPr>
        <w:t xml:space="preserve"> manuscript </w:t>
      </w:r>
      <w:r w:rsidRPr="001C0344">
        <w:rPr>
          <w:rStyle w:val="FontStyle41"/>
          <w:sz w:val="24"/>
          <w:szCs w:val="24"/>
          <w:lang w:val="en-US" w:eastAsia="en-US"/>
        </w:rPr>
        <w:t xml:space="preserve">preparation, </w:t>
      </w:r>
      <w:r w:rsidR="00B53A31">
        <w:rPr>
          <w:rStyle w:val="FontStyle41"/>
          <w:sz w:val="24"/>
          <w:szCs w:val="24"/>
          <w:lang w:val="en-US" w:eastAsia="en-US"/>
        </w:rPr>
        <w:t xml:space="preserve">but it should also be helpful </w:t>
      </w:r>
      <w:r w:rsidRPr="001C0344">
        <w:rPr>
          <w:rStyle w:val="FontStyle41"/>
          <w:sz w:val="24"/>
          <w:szCs w:val="24"/>
          <w:lang w:val="en-US" w:eastAsia="en-US"/>
        </w:rPr>
        <w:t>at earlier stages when cri</w:t>
      </w:r>
      <w:r w:rsidR="00B53A31">
        <w:rPr>
          <w:rStyle w:val="FontStyle41"/>
          <w:sz w:val="24"/>
          <w:szCs w:val="24"/>
          <w:lang w:val="en-US" w:eastAsia="en-US"/>
        </w:rPr>
        <w:t xml:space="preserve">tical decisions about research </w:t>
      </w:r>
      <w:r w:rsidRPr="001C0344">
        <w:rPr>
          <w:rStyle w:val="FontStyle41"/>
          <w:sz w:val="24"/>
          <w:szCs w:val="24"/>
          <w:lang w:val="en-US" w:eastAsia="en-US"/>
        </w:rPr>
        <w:t>approaches and protocols a</w:t>
      </w:r>
      <w:r w:rsidR="00B53A31">
        <w:rPr>
          <w:rStyle w:val="FontStyle41"/>
          <w:sz w:val="24"/>
          <w:szCs w:val="24"/>
          <w:lang w:val="en-US" w:eastAsia="en-US"/>
        </w:rPr>
        <w:t xml:space="preserve">re made. This article does not </w:t>
      </w:r>
      <w:r w:rsidRPr="001C0344">
        <w:rPr>
          <w:rStyle w:val="FontStyle41"/>
          <w:sz w:val="24"/>
          <w:szCs w:val="24"/>
          <w:lang w:val="en-US" w:eastAsia="en-US"/>
        </w:rPr>
        <w:t>provide a short course in s</w:t>
      </w:r>
      <w:r w:rsidR="00B53A31">
        <w:rPr>
          <w:rStyle w:val="FontStyle41"/>
          <w:sz w:val="24"/>
          <w:szCs w:val="24"/>
          <w:lang w:val="en-US" w:eastAsia="en-US"/>
        </w:rPr>
        <w:t xml:space="preserve">tatistics because we can deal </w:t>
      </w:r>
      <w:r w:rsidRPr="001C0344">
        <w:rPr>
          <w:rStyle w:val="FontStyle41"/>
          <w:sz w:val="24"/>
          <w:szCs w:val="24"/>
          <w:lang w:val="en-US" w:eastAsia="en-US"/>
        </w:rPr>
        <w:t>with only a few important aspects of what should be re</w:t>
      </w:r>
      <w:r w:rsidRPr="001C0344">
        <w:rPr>
          <w:rStyle w:val="FontStyle41"/>
          <w:sz w:val="24"/>
          <w:szCs w:val="24"/>
          <w:lang w:val="en-US" w:eastAsia="en-US"/>
        </w:rPr>
        <w:softHyphen/>
        <w:t xml:space="preserve">ported in publications </w:t>
      </w:r>
      <w:r w:rsidR="00B53A31">
        <w:rPr>
          <w:rStyle w:val="FontStyle41"/>
          <w:sz w:val="24"/>
          <w:szCs w:val="24"/>
          <w:lang w:val="en-US" w:eastAsia="en-US"/>
        </w:rPr>
        <w:t xml:space="preserve">about work already done, but we, </w:t>
      </w:r>
      <w:r w:rsidR="00BD1C98">
        <w:rPr>
          <w:rStyle w:val="FontStyle41"/>
          <w:sz w:val="24"/>
          <w:szCs w:val="24"/>
          <w:lang w:val="en-US" w:eastAsia="en-US"/>
        </w:rPr>
        <w:t>p</w:t>
      </w:r>
      <w:r w:rsidRPr="001C0344">
        <w:rPr>
          <w:rStyle w:val="FontStyle41"/>
          <w:sz w:val="24"/>
          <w:szCs w:val="24"/>
          <w:lang w:val="en-US" w:eastAsia="en-US"/>
        </w:rPr>
        <w:t>rovide</w:t>
      </w:r>
      <w:r w:rsidR="00B53A31">
        <w:rPr>
          <w:rStyle w:val="FontStyle41"/>
          <w:sz w:val="24"/>
          <w:szCs w:val="24"/>
          <w:lang w:val="en-US" w:eastAsia="en-US"/>
        </w:rPr>
        <w:t xml:space="preserve"> </w:t>
      </w:r>
      <w:r w:rsidRPr="001C0344">
        <w:rPr>
          <w:rStyle w:val="FontStyle41"/>
          <w:sz w:val="24"/>
          <w:szCs w:val="24"/>
          <w:lang w:val="en-US" w:eastAsia="en-US"/>
        </w:rPr>
        <w:t>references to general statistical texts. The Inter</w:t>
      </w:r>
      <w:r w:rsidRPr="001C0344">
        <w:rPr>
          <w:rStyle w:val="FontStyle41"/>
          <w:sz w:val="24"/>
          <w:szCs w:val="24"/>
          <w:lang w:val="en-US" w:eastAsia="en-US"/>
        </w:rPr>
        <w:softHyphen/>
        <w:t>national Committee is not responsible for these amplifica</w:t>
      </w:r>
      <w:r w:rsidRPr="001C0344">
        <w:rPr>
          <w:rStyle w:val="FontStyle41"/>
          <w:sz w:val="24"/>
          <w:szCs w:val="24"/>
          <w:lang w:val="en-US" w:eastAsia="en-US"/>
        </w:rPr>
        <w:softHyphen/>
        <w:t>tions; however, we have trie</w:t>
      </w:r>
      <w:r w:rsidR="009C7411">
        <w:rPr>
          <w:rStyle w:val="FontStyle41"/>
          <w:sz w:val="24"/>
          <w:szCs w:val="24"/>
          <w:lang w:val="en-US" w:eastAsia="en-US"/>
        </w:rPr>
        <w:t xml:space="preserve">d to present the spirit of the </w:t>
      </w:r>
      <w:r w:rsidRPr="001C0344">
        <w:rPr>
          <w:rStyle w:val="FontStyle41"/>
          <w:sz w:val="24"/>
          <w:szCs w:val="24"/>
          <w:lang w:val="en-US" w:eastAsia="en-US"/>
        </w:rPr>
        <w:t>Committee's discussions as well as our own views.</w:t>
      </w:r>
      <w:r w:rsidRPr="001C0344">
        <w:rPr>
          <w:rStyle w:val="FontStyle38"/>
          <w:lang w:val="en-US" w:eastAsia="en-US"/>
        </w:rPr>
        <w:t xml:space="preserve"> </w:t>
      </w:r>
      <w:r w:rsidR="00BD1C98">
        <w:rPr>
          <w:rStyle w:val="FontStyle41"/>
          <w:sz w:val="24"/>
          <w:szCs w:val="24"/>
          <w:lang w:val="en-US" w:eastAsia="en-US"/>
        </w:rPr>
        <w:t xml:space="preserve">The </w:t>
      </w:r>
      <w:r w:rsidRPr="001C0344">
        <w:rPr>
          <w:rStyle w:val="FontStyle41"/>
          <w:sz w:val="24"/>
          <w:szCs w:val="24"/>
          <w:lang w:val="en-US" w:eastAsia="en-US"/>
        </w:rPr>
        <w:t>International Commi</w:t>
      </w:r>
      <w:r w:rsidR="00B53A31">
        <w:rPr>
          <w:rStyle w:val="FontStyle41"/>
          <w:sz w:val="24"/>
          <w:szCs w:val="24"/>
          <w:lang w:val="en-US" w:eastAsia="en-US"/>
        </w:rPr>
        <w:t xml:space="preserve">ttee's statistical guidelines </w:t>
      </w:r>
      <w:r w:rsidRPr="001C0344">
        <w:rPr>
          <w:rStyle w:val="FontStyle41"/>
          <w:sz w:val="24"/>
          <w:szCs w:val="24"/>
          <w:lang w:val="en-US" w:eastAsia="en-US"/>
        </w:rPr>
        <w:t>are as follows:</w:t>
      </w:r>
      <w:r w:rsidR="009C7411" w:rsidRPr="009C7411">
        <w:rPr>
          <w:rStyle w:val="FontStyle49"/>
          <w:b w:val="0"/>
          <w:sz w:val="24"/>
          <w:szCs w:val="24"/>
          <w:lang w:val="en-US" w:eastAsia="en-US"/>
        </w:rPr>
        <w:t xml:space="preserve"> </w:t>
      </w:r>
    </w:p>
    <w:p w:rsidR="009C7411" w:rsidRDefault="009C7411" w:rsidP="009C7411">
      <w:pPr>
        <w:pStyle w:val="Style3"/>
        <w:widowControl/>
        <w:numPr>
          <w:ilvl w:val="0"/>
          <w:numId w:val="10"/>
        </w:numPr>
        <w:spacing w:after="120"/>
        <w:rPr>
          <w:rStyle w:val="FontStyle49"/>
          <w:b w:val="0"/>
          <w:sz w:val="24"/>
          <w:szCs w:val="24"/>
          <w:lang w:val="en-US" w:eastAsia="en-US"/>
        </w:rPr>
      </w:pPr>
      <w:r w:rsidRPr="001C0344">
        <w:rPr>
          <w:rStyle w:val="FontStyle49"/>
          <w:b w:val="0"/>
          <w:sz w:val="24"/>
          <w:szCs w:val="24"/>
          <w:lang w:val="en-US" w:eastAsia="en-US"/>
        </w:rPr>
        <w:t xml:space="preserve">Describe statistical methods with enough detail to enable a knowledgeable reader with access to the original data to verify the reported results. </w:t>
      </w:r>
    </w:p>
    <w:p w:rsidR="009C7411" w:rsidRDefault="009C7411" w:rsidP="009C7411">
      <w:pPr>
        <w:pStyle w:val="Style3"/>
        <w:widowControl/>
        <w:numPr>
          <w:ilvl w:val="0"/>
          <w:numId w:val="10"/>
        </w:numPr>
        <w:spacing w:after="120"/>
        <w:rPr>
          <w:rStyle w:val="FontStyle49"/>
          <w:b w:val="0"/>
          <w:sz w:val="24"/>
          <w:szCs w:val="24"/>
          <w:lang w:val="en-US" w:eastAsia="en-US"/>
        </w:rPr>
      </w:pPr>
      <w:r w:rsidRPr="001C0344">
        <w:rPr>
          <w:rStyle w:val="FontStyle49"/>
          <w:b w:val="0"/>
          <w:sz w:val="24"/>
          <w:szCs w:val="24"/>
          <w:lang w:val="en-US" w:eastAsia="en-US"/>
        </w:rPr>
        <w:t xml:space="preserve">When possible, quantify findings and present them with appropriate indicators of measurement error or uncertainty (such as confidence intervals). </w:t>
      </w:r>
    </w:p>
    <w:p w:rsidR="009C7411" w:rsidRDefault="009C7411" w:rsidP="009C7411">
      <w:pPr>
        <w:pStyle w:val="Style3"/>
        <w:widowControl/>
        <w:numPr>
          <w:ilvl w:val="0"/>
          <w:numId w:val="10"/>
        </w:numPr>
        <w:spacing w:after="120"/>
        <w:rPr>
          <w:rStyle w:val="FontStyle49"/>
          <w:b w:val="0"/>
          <w:sz w:val="24"/>
          <w:szCs w:val="24"/>
          <w:lang w:val="en-US" w:eastAsia="en-US"/>
        </w:rPr>
      </w:pPr>
      <w:r w:rsidRPr="001C0344">
        <w:rPr>
          <w:rStyle w:val="FontStyle49"/>
          <w:b w:val="0"/>
          <w:sz w:val="24"/>
          <w:szCs w:val="24"/>
          <w:lang w:val="en-US" w:eastAsia="en-US"/>
        </w:rPr>
        <w:t>Avoid sole reli</w:t>
      </w:r>
      <w:r w:rsidRPr="001C0344">
        <w:rPr>
          <w:rStyle w:val="FontStyle49"/>
          <w:b w:val="0"/>
          <w:sz w:val="24"/>
          <w:szCs w:val="24"/>
          <w:lang w:val="en-US" w:eastAsia="en-US"/>
        </w:rPr>
        <w:softHyphen/>
        <w:t>ance on statistical hypothesis</w:t>
      </w:r>
      <w:r>
        <w:rPr>
          <w:rStyle w:val="FontStyle49"/>
          <w:b w:val="0"/>
          <w:sz w:val="24"/>
          <w:szCs w:val="24"/>
          <w:lang w:val="en-US" w:eastAsia="en-US"/>
        </w:rPr>
        <w:t xml:space="preserve"> </w:t>
      </w:r>
      <w:r w:rsidRPr="001C0344">
        <w:rPr>
          <w:rStyle w:val="FontStyle49"/>
          <w:b w:val="0"/>
          <w:sz w:val="24"/>
          <w:szCs w:val="24"/>
          <w:lang w:val="en-US" w:eastAsia="en-US"/>
        </w:rPr>
        <w:t xml:space="preserve">testing, such as the use of </w:t>
      </w:r>
      <w:r w:rsidRPr="001C0344">
        <w:rPr>
          <w:rStyle w:val="FontStyle40"/>
          <w:b w:val="0"/>
          <w:sz w:val="24"/>
          <w:szCs w:val="24"/>
          <w:lang w:val="en-US" w:eastAsia="en-US"/>
        </w:rPr>
        <w:t xml:space="preserve">P </w:t>
      </w:r>
      <w:r w:rsidRPr="001C0344">
        <w:rPr>
          <w:rStyle w:val="FontStyle49"/>
          <w:b w:val="0"/>
          <w:sz w:val="24"/>
          <w:szCs w:val="24"/>
          <w:lang w:val="en-US" w:eastAsia="en-US"/>
        </w:rPr>
        <w:t>val</w:t>
      </w:r>
      <w:r w:rsidRPr="001C0344">
        <w:rPr>
          <w:rStyle w:val="FontStyle49"/>
          <w:b w:val="0"/>
          <w:sz w:val="24"/>
          <w:szCs w:val="24"/>
          <w:lang w:val="en-US" w:eastAsia="en-US"/>
        </w:rPr>
        <w:softHyphen/>
        <w:t xml:space="preserve">ues, which fails to convey important quantitative information. </w:t>
      </w:r>
    </w:p>
    <w:p w:rsidR="009C7411" w:rsidRDefault="009C7411" w:rsidP="009C7411">
      <w:pPr>
        <w:pStyle w:val="Style3"/>
        <w:widowControl/>
        <w:numPr>
          <w:ilvl w:val="0"/>
          <w:numId w:val="10"/>
        </w:numPr>
        <w:spacing w:after="120"/>
        <w:rPr>
          <w:rStyle w:val="FontStyle49"/>
          <w:b w:val="0"/>
          <w:sz w:val="24"/>
          <w:szCs w:val="24"/>
          <w:lang w:val="en-US" w:eastAsia="en-US"/>
        </w:rPr>
      </w:pPr>
      <w:r w:rsidRPr="001C0344">
        <w:rPr>
          <w:rStyle w:val="FontStyle49"/>
          <w:b w:val="0"/>
          <w:sz w:val="24"/>
          <w:szCs w:val="24"/>
          <w:lang w:val="en-US" w:eastAsia="en-US"/>
        </w:rPr>
        <w:t xml:space="preserve">Discuss eligibility of experimental subjects. </w:t>
      </w:r>
    </w:p>
    <w:p w:rsidR="009C7411" w:rsidRDefault="009C7411" w:rsidP="009C7411">
      <w:pPr>
        <w:pStyle w:val="Style3"/>
        <w:widowControl/>
        <w:numPr>
          <w:ilvl w:val="0"/>
          <w:numId w:val="10"/>
        </w:numPr>
        <w:spacing w:after="120"/>
        <w:rPr>
          <w:rStyle w:val="FontStyle49"/>
          <w:b w:val="0"/>
          <w:sz w:val="24"/>
          <w:szCs w:val="24"/>
          <w:lang w:val="en-US" w:eastAsia="en-US"/>
        </w:rPr>
      </w:pPr>
      <w:r w:rsidRPr="001C0344">
        <w:rPr>
          <w:rStyle w:val="FontStyle49"/>
          <w:b w:val="0"/>
          <w:sz w:val="24"/>
          <w:szCs w:val="24"/>
          <w:lang w:val="en-US" w:eastAsia="en-US"/>
        </w:rPr>
        <w:t xml:space="preserve">Give details about randomization. </w:t>
      </w:r>
    </w:p>
    <w:p w:rsidR="009C7411" w:rsidRDefault="009C7411" w:rsidP="009C7411">
      <w:pPr>
        <w:pStyle w:val="Style3"/>
        <w:widowControl/>
        <w:spacing w:after="120"/>
        <w:ind w:left="851"/>
        <w:rPr>
          <w:rStyle w:val="FontStyle49"/>
          <w:b w:val="0"/>
          <w:sz w:val="24"/>
          <w:szCs w:val="24"/>
          <w:lang w:val="en-US" w:eastAsia="en-US"/>
        </w:rPr>
      </w:pPr>
    </w:p>
    <w:p w:rsidR="009C7411" w:rsidRDefault="009C7411" w:rsidP="009C7411">
      <w:pPr>
        <w:pStyle w:val="Style3"/>
        <w:widowControl/>
        <w:numPr>
          <w:ilvl w:val="0"/>
          <w:numId w:val="10"/>
        </w:numPr>
        <w:spacing w:after="120"/>
        <w:rPr>
          <w:rStyle w:val="FontStyle49"/>
          <w:b w:val="0"/>
          <w:sz w:val="24"/>
          <w:szCs w:val="24"/>
          <w:lang w:val="en-US" w:eastAsia="en-US"/>
        </w:rPr>
      </w:pPr>
      <w:r w:rsidRPr="001C0344">
        <w:rPr>
          <w:rStyle w:val="FontStyle49"/>
          <w:b w:val="0"/>
          <w:sz w:val="24"/>
          <w:szCs w:val="24"/>
          <w:lang w:val="en-US" w:eastAsia="en-US"/>
        </w:rPr>
        <w:lastRenderedPageBreak/>
        <w:t xml:space="preserve">Describe the methods for, and success of, any blinding of observations. </w:t>
      </w:r>
    </w:p>
    <w:p w:rsidR="009C7411" w:rsidRDefault="009C7411" w:rsidP="009C7411">
      <w:pPr>
        <w:pStyle w:val="Style3"/>
        <w:widowControl/>
        <w:numPr>
          <w:ilvl w:val="0"/>
          <w:numId w:val="10"/>
        </w:numPr>
        <w:spacing w:after="120"/>
        <w:rPr>
          <w:rStyle w:val="FontStyle49"/>
          <w:b w:val="0"/>
          <w:sz w:val="24"/>
          <w:szCs w:val="24"/>
          <w:lang w:val="en-US" w:eastAsia="en-US"/>
        </w:rPr>
      </w:pPr>
      <w:r w:rsidRPr="001C0344">
        <w:rPr>
          <w:rStyle w:val="FontStyle49"/>
          <w:b w:val="0"/>
          <w:sz w:val="24"/>
          <w:szCs w:val="24"/>
          <w:lang w:val="en-US" w:eastAsia="en-US"/>
        </w:rPr>
        <w:t xml:space="preserve">Report treatment complications. </w:t>
      </w:r>
    </w:p>
    <w:p w:rsidR="009C7411" w:rsidRDefault="009C7411" w:rsidP="009C7411">
      <w:pPr>
        <w:pStyle w:val="Style3"/>
        <w:widowControl/>
        <w:numPr>
          <w:ilvl w:val="0"/>
          <w:numId w:val="10"/>
        </w:numPr>
        <w:spacing w:after="120"/>
        <w:rPr>
          <w:rStyle w:val="FontStyle49"/>
          <w:b w:val="0"/>
          <w:sz w:val="24"/>
          <w:szCs w:val="24"/>
          <w:lang w:val="en-US" w:eastAsia="en-US"/>
        </w:rPr>
      </w:pPr>
      <w:r w:rsidRPr="001C0344">
        <w:rPr>
          <w:rStyle w:val="FontStyle49"/>
          <w:b w:val="0"/>
          <w:sz w:val="24"/>
          <w:szCs w:val="24"/>
          <w:lang w:val="en-US" w:eastAsia="en-US"/>
        </w:rPr>
        <w:t xml:space="preserve">Give numbers of observations. </w:t>
      </w:r>
    </w:p>
    <w:p w:rsidR="009C7411" w:rsidRDefault="009C7411" w:rsidP="009C7411">
      <w:pPr>
        <w:pStyle w:val="Style3"/>
        <w:widowControl/>
        <w:numPr>
          <w:ilvl w:val="0"/>
          <w:numId w:val="10"/>
        </w:numPr>
        <w:spacing w:after="120"/>
        <w:rPr>
          <w:rStyle w:val="FontStyle49"/>
          <w:b w:val="0"/>
          <w:sz w:val="24"/>
          <w:szCs w:val="24"/>
          <w:lang w:val="en-US" w:eastAsia="en-US"/>
        </w:rPr>
      </w:pPr>
      <w:r w:rsidRPr="001C0344">
        <w:rPr>
          <w:rStyle w:val="FontStyle49"/>
          <w:b w:val="0"/>
          <w:sz w:val="24"/>
          <w:szCs w:val="24"/>
          <w:lang w:val="en-US" w:eastAsia="en-US"/>
        </w:rPr>
        <w:t xml:space="preserve">Report losses to observation (such </w:t>
      </w:r>
      <w:r w:rsidRPr="001C0344">
        <w:rPr>
          <w:rStyle w:val="FontStyle49"/>
          <w:b w:val="0"/>
          <w:spacing w:val="-20"/>
          <w:sz w:val="24"/>
          <w:szCs w:val="24"/>
          <w:lang w:val="en-US" w:eastAsia="en-US"/>
        </w:rPr>
        <w:t xml:space="preserve">as </w:t>
      </w:r>
      <w:r w:rsidRPr="001C0344">
        <w:rPr>
          <w:rStyle w:val="FontStyle49"/>
          <w:b w:val="0"/>
          <w:sz w:val="24"/>
          <w:szCs w:val="24"/>
          <w:lang w:val="en-US" w:eastAsia="en-US"/>
        </w:rPr>
        <w:t xml:space="preserve">dropouts from a clinical trial). </w:t>
      </w:r>
    </w:p>
    <w:p w:rsidR="009C7411" w:rsidRDefault="009C7411" w:rsidP="009C7411">
      <w:pPr>
        <w:pStyle w:val="Style3"/>
        <w:widowControl/>
        <w:numPr>
          <w:ilvl w:val="0"/>
          <w:numId w:val="10"/>
        </w:numPr>
        <w:spacing w:after="120"/>
        <w:rPr>
          <w:rStyle w:val="FontStyle49"/>
          <w:b w:val="0"/>
          <w:sz w:val="24"/>
          <w:szCs w:val="24"/>
          <w:lang w:val="en-US" w:eastAsia="en-US"/>
        </w:rPr>
      </w:pPr>
      <w:r w:rsidRPr="001C0344">
        <w:rPr>
          <w:rStyle w:val="FontStyle49"/>
          <w:b w:val="0"/>
          <w:sz w:val="24"/>
          <w:szCs w:val="24"/>
          <w:lang w:val="en-US" w:eastAsia="en-US"/>
        </w:rPr>
        <w:t xml:space="preserve">References for study design and statistical methods should be to standard works (with pages stated) when possible, rather than to papers where designs or methods were originally reported. </w:t>
      </w:r>
    </w:p>
    <w:p w:rsidR="009C7411" w:rsidRPr="001C0344" w:rsidRDefault="009C7411" w:rsidP="009C7411">
      <w:pPr>
        <w:pStyle w:val="Style3"/>
        <w:widowControl/>
        <w:numPr>
          <w:ilvl w:val="0"/>
          <w:numId w:val="10"/>
        </w:numPr>
        <w:spacing w:after="120"/>
        <w:rPr>
          <w:rStyle w:val="FontStyle49"/>
          <w:b w:val="0"/>
          <w:sz w:val="24"/>
          <w:szCs w:val="24"/>
          <w:lang w:val="en-US" w:eastAsia="en-US"/>
        </w:rPr>
      </w:pPr>
      <w:r w:rsidRPr="001C0344">
        <w:rPr>
          <w:rStyle w:val="FontStyle49"/>
          <w:b w:val="0"/>
          <w:sz w:val="24"/>
          <w:szCs w:val="24"/>
          <w:lang w:val="en-US" w:eastAsia="en-US"/>
        </w:rPr>
        <w:t>Specify any general-use com</w:t>
      </w:r>
      <w:r w:rsidRPr="001C0344">
        <w:rPr>
          <w:rStyle w:val="FontStyle49"/>
          <w:b w:val="0"/>
          <w:sz w:val="24"/>
          <w:szCs w:val="24"/>
          <w:lang w:val="en-US" w:eastAsia="en-US"/>
        </w:rPr>
        <w:softHyphen/>
        <w:t>puter programs used.</w:t>
      </w:r>
    </w:p>
    <w:p w:rsidR="009C7411" w:rsidRDefault="009C7411" w:rsidP="009C7411">
      <w:pPr>
        <w:pStyle w:val="Style9"/>
        <w:widowControl/>
        <w:numPr>
          <w:ilvl w:val="0"/>
          <w:numId w:val="10"/>
        </w:numPr>
        <w:spacing w:after="120" w:line="240" w:lineRule="auto"/>
        <w:rPr>
          <w:rStyle w:val="FontStyle49"/>
          <w:b w:val="0"/>
          <w:sz w:val="24"/>
          <w:szCs w:val="24"/>
          <w:lang w:val="en-US" w:eastAsia="en-US"/>
        </w:rPr>
      </w:pPr>
      <w:r w:rsidRPr="001C0344">
        <w:rPr>
          <w:rStyle w:val="FontStyle49"/>
          <w:b w:val="0"/>
          <w:sz w:val="24"/>
          <w:szCs w:val="24"/>
          <w:lang w:val="en-US" w:eastAsia="en-US"/>
        </w:rPr>
        <w:t xml:space="preserve">Put general descriptions of methods in the Methods section. </w:t>
      </w:r>
    </w:p>
    <w:p w:rsidR="009C7411" w:rsidRDefault="009C7411" w:rsidP="009C7411">
      <w:pPr>
        <w:pStyle w:val="Style9"/>
        <w:widowControl/>
        <w:numPr>
          <w:ilvl w:val="0"/>
          <w:numId w:val="10"/>
        </w:numPr>
        <w:spacing w:after="120" w:line="240" w:lineRule="auto"/>
        <w:rPr>
          <w:rStyle w:val="FontStyle49"/>
          <w:b w:val="0"/>
          <w:sz w:val="24"/>
          <w:szCs w:val="24"/>
          <w:lang w:val="en-US" w:eastAsia="en-US"/>
        </w:rPr>
      </w:pPr>
      <w:r w:rsidRPr="001C0344">
        <w:rPr>
          <w:rStyle w:val="FontStyle49"/>
          <w:b w:val="0"/>
          <w:sz w:val="24"/>
          <w:szCs w:val="24"/>
          <w:lang w:val="en-US" w:eastAsia="en-US"/>
        </w:rPr>
        <w:t xml:space="preserve">When data are summarized in the Results section specify the statistical methods used to analyze them. </w:t>
      </w:r>
    </w:p>
    <w:p w:rsidR="009C7411" w:rsidRDefault="009C7411" w:rsidP="009C7411">
      <w:pPr>
        <w:pStyle w:val="Style9"/>
        <w:widowControl/>
        <w:numPr>
          <w:ilvl w:val="0"/>
          <w:numId w:val="10"/>
        </w:numPr>
        <w:spacing w:after="120" w:line="240" w:lineRule="auto"/>
        <w:rPr>
          <w:rStyle w:val="FontStyle49"/>
          <w:b w:val="0"/>
          <w:sz w:val="24"/>
          <w:szCs w:val="24"/>
          <w:lang w:val="en-US" w:eastAsia="en-US"/>
        </w:rPr>
      </w:pPr>
      <w:r w:rsidRPr="001C0344">
        <w:rPr>
          <w:rStyle w:val="FontStyle49"/>
          <w:b w:val="0"/>
          <w:sz w:val="24"/>
          <w:szCs w:val="24"/>
          <w:lang w:val="en-US" w:eastAsia="en-US"/>
        </w:rPr>
        <w:t xml:space="preserve">Restrict tables and figures to those needed to explain the argument of the paper and to assess its support. </w:t>
      </w:r>
    </w:p>
    <w:p w:rsidR="009C7411" w:rsidRDefault="009C7411" w:rsidP="009C7411">
      <w:pPr>
        <w:pStyle w:val="Style9"/>
        <w:widowControl/>
        <w:numPr>
          <w:ilvl w:val="0"/>
          <w:numId w:val="10"/>
        </w:numPr>
        <w:spacing w:after="120" w:line="240" w:lineRule="auto"/>
        <w:rPr>
          <w:rStyle w:val="FontStyle49"/>
          <w:b w:val="0"/>
          <w:sz w:val="24"/>
          <w:szCs w:val="24"/>
          <w:lang w:val="en-US" w:eastAsia="en-US"/>
        </w:rPr>
      </w:pPr>
      <w:r w:rsidRPr="001C0344">
        <w:rPr>
          <w:rStyle w:val="FontStyle49"/>
          <w:b w:val="0"/>
          <w:sz w:val="24"/>
          <w:szCs w:val="24"/>
          <w:lang w:val="en-US" w:eastAsia="en-US"/>
        </w:rPr>
        <w:t>Use graphs as an alternative to tables with many entries; do not duplicate data in graphs and tables.</w:t>
      </w:r>
    </w:p>
    <w:p w:rsidR="009C7411" w:rsidRDefault="009C7411" w:rsidP="009C7411">
      <w:pPr>
        <w:pStyle w:val="Style9"/>
        <w:widowControl/>
        <w:numPr>
          <w:ilvl w:val="0"/>
          <w:numId w:val="10"/>
        </w:numPr>
        <w:spacing w:after="120" w:line="240" w:lineRule="auto"/>
        <w:rPr>
          <w:rStyle w:val="FontStyle49"/>
          <w:b w:val="0"/>
          <w:sz w:val="24"/>
          <w:szCs w:val="24"/>
          <w:lang w:val="en-US" w:eastAsia="en-US"/>
        </w:rPr>
      </w:pPr>
      <w:r w:rsidRPr="001C0344">
        <w:rPr>
          <w:rStyle w:val="FontStyle49"/>
          <w:b w:val="0"/>
          <w:sz w:val="24"/>
          <w:szCs w:val="24"/>
          <w:lang w:val="en-US" w:eastAsia="en-US"/>
        </w:rPr>
        <w:t>Avoid non-technical uses of technical terms in statistics, such as "ran</w:t>
      </w:r>
      <w:r w:rsidRPr="001C0344">
        <w:rPr>
          <w:rStyle w:val="FontStyle49"/>
          <w:b w:val="0"/>
          <w:sz w:val="24"/>
          <w:szCs w:val="24"/>
          <w:lang w:val="en-US" w:eastAsia="en-US"/>
        </w:rPr>
        <w:softHyphen/>
        <w:t>dom" (which implies a randomizing device), "normal," "sig</w:t>
      </w:r>
      <w:r w:rsidRPr="001C0344">
        <w:rPr>
          <w:rStyle w:val="FontStyle49"/>
          <w:b w:val="0"/>
          <w:sz w:val="24"/>
          <w:szCs w:val="24"/>
          <w:lang w:val="en-US" w:eastAsia="en-US"/>
        </w:rPr>
        <w:softHyphen/>
        <w:t xml:space="preserve">nificant," "correlation," and "sample." </w:t>
      </w:r>
    </w:p>
    <w:p w:rsidR="009C7411" w:rsidRPr="001C0344" w:rsidRDefault="009C7411" w:rsidP="009C7411">
      <w:pPr>
        <w:pStyle w:val="Style9"/>
        <w:widowControl/>
        <w:numPr>
          <w:ilvl w:val="0"/>
          <w:numId w:val="10"/>
        </w:numPr>
        <w:spacing w:after="120" w:line="240" w:lineRule="auto"/>
        <w:rPr>
          <w:rStyle w:val="FontStyle49"/>
          <w:b w:val="0"/>
          <w:sz w:val="24"/>
          <w:szCs w:val="24"/>
          <w:lang w:val="en-US" w:eastAsia="en-US"/>
        </w:rPr>
      </w:pPr>
      <w:proofErr w:type="gramStart"/>
      <w:r w:rsidRPr="001C0344">
        <w:rPr>
          <w:rStyle w:val="FontStyle49"/>
          <w:b w:val="0"/>
          <w:sz w:val="24"/>
          <w:szCs w:val="24"/>
          <w:lang w:val="en-US" w:eastAsia="en-US"/>
        </w:rPr>
        <w:t>Define,</w:t>
      </w:r>
      <w:proofErr w:type="gramEnd"/>
      <w:r>
        <w:rPr>
          <w:rStyle w:val="FontStyle49"/>
          <w:b w:val="0"/>
          <w:sz w:val="24"/>
          <w:szCs w:val="24"/>
          <w:lang w:val="en-US" w:eastAsia="en-US"/>
        </w:rPr>
        <w:t xml:space="preserve"> </w:t>
      </w:r>
      <w:r w:rsidRPr="001C0344">
        <w:rPr>
          <w:rStyle w:val="FontStyle49"/>
          <w:b w:val="0"/>
          <w:sz w:val="24"/>
          <w:szCs w:val="24"/>
          <w:lang w:val="en-US" w:eastAsia="en-US"/>
        </w:rPr>
        <w:t>statistical terms, abbreviations, and most symbols.</w:t>
      </w:r>
    </w:p>
    <w:p w:rsidR="009C7411" w:rsidRPr="001C0344" w:rsidRDefault="009C7411" w:rsidP="0079447B">
      <w:pPr>
        <w:pStyle w:val="Style7"/>
        <w:widowControl/>
        <w:spacing w:line="360" w:lineRule="auto"/>
        <w:rPr>
          <w:rFonts w:ascii="Times New Roman" w:hAnsi="Times New Roman" w:cs="Times New Roman"/>
        </w:rPr>
      </w:pPr>
    </w:p>
    <w:p w:rsidR="0079447B" w:rsidRDefault="0079447B" w:rsidP="0079447B">
      <w:pPr>
        <w:pStyle w:val="Style10"/>
        <w:widowControl/>
        <w:spacing w:before="122" w:line="360" w:lineRule="auto"/>
        <w:rPr>
          <w:rStyle w:val="FontStyle41"/>
          <w:sz w:val="24"/>
          <w:szCs w:val="24"/>
          <w:lang w:val="en-US" w:eastAsia="en-US"/>
        </w:rPr>
      </w:pPr>
      <w:r w:rsidRPr="001C0344">
        <w:rPr>
          <w:rStyle w:val="FontStyle41"/>
          <w:sz w:val="24"/>
          <w:szCs w:val="24"/>
          <w:lang w:val="en-US" w:eastAsia="en-US"/>
        </w:rPr>
        <w:t>Our general approach is that scientific and technical writing should be comprehensible at the first reading for the average reader who is knowledgeable about the gener</w:t>
      </w:r>
      <w:r w:rsidRPr="001C0344">
        <w:rPr>
          <w:rStyle w:val="FontStyle41"/>
          <w:sz w:val="24"/>
          <w:szCs w:val="24"/>
          <w:lang w:val="en-US" w:eastAsia="en-US"/>
        </w:rPr>
        <w:softHyphen/>
        <w:t>al area but not a subspecialist in the specific topic of investigation.</w:t>
      </w:r>
    </w:p>
    <w:p w:rsidR="009C7411" w:rsidRPr="001C0344" w:rsidRDefault="009C7411" w:rsidP="0079447B">
      <w:pPr>
        <w:pStyle w:val="Style10"/>
        <w:widowControl/>
        <w:spacing w:before="122" w:line="360" w:lineRule="auto"/>
        <w:rPr>
          <w:rStyle w:val="FontStyle41"/>
          <w:sz w:val="24"/>
          <w:szCs w:val="24"/>
          <w:lang w:val="en-US" w:eastAsia="en-US"/>
        </w:rPr>
      </w:pPr>
    </w:p>
    <w:p w:rsidR="0079447B" w:rsidRPr="001C0344" w:rsidRDefault="0079447B" w:rsidP="00E31A7B">
      <w:pPr>
        <w:pStyle w:val="Style11"/>
        <w:widowControl/>
        <w:numPr>
          <w:ilvl w:val="0"/>
          <w:numId w:val="12"/>
        </w:numPr>
        <w:spacing w:before="7" w:line="360" w:lineRule="auto"/>
        <w:rPr>
          <w:rStyle w:val="FontStyle45"/>
          <w:sz w:val="24"/>
          <w:szCs w:val="24"/>
          <w:lang w:val="en-US" w:eastAsia="en-US"/>
        </w:rPr>
      </w:pPr>
      <w:r w:rsidRPr="001C0344">
        <w:rPr>
          <w:rStyle w:val="FontStyle45"/>
          <w:sz w:val="24"/>
          <w:szCs w:val="24"/>
          <w:lang w:val="en-US" w:eastAsia="en-US"/>
        </w:rPr>
        <w:t>Describe statistical methods with enough detail to enable a knowledgeable reader with access to the original data to verify the reported results.</w:t>
      </w:r>
    </w:p>
    <w:p w:rsidR="0079447B" w:rsidRPr="001C0344" w:rsidRDefault="00EE7468" w:rsidP="00750A78">
      <w:pPr>
        <w:pStyle w:val="Style10"/>
        <w:widowControl/>
        <w:spacing w:line="240" w:lineRule="auto"/>
        <w:ind w:left="709" w:firstLine="0"/>
        <w:rPr>
          <w:rStyle w:val="FontStyle41"/>
          <w:sz w:val="24"/>
          <w:szCs w:val="24"/>
          <w:lang w:val="en-US" w:eastAsia="en-US"/>
        </w:rPr>
      </w:pPr>
      <w:r>
        <w:rPr>
          <w:rStyle w:val="FontStyle41"/>
          <w:sz w:val="24"/>
          <w:szCs w:val="24"/>
          <w:lang w:val="en-US" w:eastAsia="en-US"/>
        </w:rPr>
        <w:t xml:space="preserve">Authors </w:t>
      </w:r>
      <w:r w:rsidR="0079447B" w:rsidRPr="001C0344">
        <w:rPr>
          <w:rStyle w:val="FontStyle41"/>
          <w:sz w:val="24"/>
          <w:szCs w:val="24"/>
          <w:lang w:val="en-US" w:eastAsia="en-US"/>
        </w:rPr>
        <w:t>should report which statistical methods they used, and why. In many instances they should also report why other methods were not used, although this is rarely done.</w:t>
      </w:r>
    </w:p>
    <w:p w:rsidR="0079447B" w:rsidRPr="001C0344" w:rsidRDefault="0079447B" w:rsidP="00E31A7B">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Readers must be told about weaknesses in study design and about study strengths in enough detail to form a clear and accurate impression of the reliability of the data, as well as any threats to the validity of findings and interpretations. Such details are often omitted, although investigators probably know them (3, 4).</w:t>
      </w:r>
    </w:p>
    <w:p w:rsidR="001728B8" w:rsidRPr="001C0344" w:rsidRDefault="0079447B" w:rsidP="00E31A7B">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 xml:space="preserve">The researcher must decide which statistical measures and methods are appropriate, given that a statistical goal has been defined. Investigators often have a choice: Mean or median? Nonparametric test or </w:t>
      </w:r>
      <w:proofErr w:type="gramStart"/>
      <w:r w:rsidRPr="001C0344">
        <w:rPr>
          <w:rStyle w:val="FontStyle41"/>
          <w:sz w:val="24"/>
          <w:szCs w:val="24"/>
          <w:lang w:val="en-US" w:eastAsia="en-US"/>
        </w:rPr>
        <w:t>norma</w:t>
      </w:r>
      <w:proofErr w:type="gramEnd"/>
      <w:r w:rsidRPr="001C0344">
        <w:rPr>
          <w:rStyle w:val="FontStyle41"/>
          <w:sz w:val="24"/>
          <w:szCs w:val="24"/>
          <w:lang w:val="en-US" w:eastAsia="en-US"/>
        </w:rPr>
        <w:t>) approxima</w:t>
      </w:r>
      <w:r w:rsidRPr="001C0344">
        <w:rPr>
          <w:rStyle w:val="FontStyle41"/>
          <w:sz w:val="24"/>
          <w:szCs w:val="24"/>
          <w:lang w:val="en-US" w:eastAsia="en-US"/>
        </w:rPr>
        <w:softHyphen/>
        <w:t>tion? Adjustment, matching, or stratification to deal with confounding factors? Choosing statistical methods gener</w:t>
      </w:r>
      <w:r w:rsidRPr="001C0344">
        <w:rPr>
          <w:rStyle w:val="FontStyle41"/>
          <w:sz w:val="24"/>
          <w:szCs w:val="24"/>
          <w:lang w:val="en-US" w:eastAsia="en-US"/>
        </w:rPr>
        <w:softHyphen/>
        <w:t>ally requires an appreciation of both the problem and the data, and an experienced biostatistician, statistician, or</w:t>
      </w:r>
      <w:r w:rsidR="001728B8" w:rsidRPr="001C0344">
        <w:rPr>
          <w:rStyle w:val="FontStyle41"/>
          <w:sz w:val="24"/>
          <w:szCs w:val="24"/>
          <w:lang w:val="en-US" w:eastAsia="en-US"/>
        </w:rPr>
        <w:t xml:space="preserve"> epidemiologist can often provide substantial help. This help ideally begins before</w:t>
      </w:r>
      <w:r w:rsidR="00EE7468">
        <w:rPr>
          <w:rStyle w:val="FontStyle41"/>
          <w:sz w:val="24"/>
          <w:szCs w:val="24"/>
          <w:lang w:val="en-US" w:eastAsia="en-US"/>
        </w:rPr>
        <w:t xml:space="preserve"> the study, because the founda</w:t>
      </w:r>
      <w:r w:rsidR="001728B8" w:rsidRPr="001C0344">
        <w:rPr>
          <w:rStyle w:val="FontStyle41"/>
          <w:sz w:val="24"/>
          <w:szCs w:val="24"/>
          <w:lang w:val="en-US" w:eastAsia="en-US"/>
        </w:rPr>
        <w:t>tion for reporting, one's findings is laid before the study even begins.</w:t>
      </w:r>
    </w:p>
    <w:p w:rsidR="001728B8" w:rsidRPr="001C0344" w:rsidRDefault="001728B8" w:rsidP="00E31A7B">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lastRenderedPageBreak/>
        <w:t>Trying several reasonable statistical methods is often appropriate, but this strategy must be disclosed so that readers can make their own adjustments for the authors' industriousness or skill in fishing through the data for a favorable result. Whatever statistical task is defined, it is inappropriate, and indeed unethical, to try several meth</w:t>
      </w:r>
      <w:r w:rsidRPr="001C0344">
        <w:rPr>
          <w:rStyle w:val="FontStyle41"/>
          <w:sz w:val="24"/>
          <w:szCs w:val="24"/>
          <w:lang w:val="en-US" w:eastAsia="en-US"/>
        </w:rPr>
        <w:softHyphen/>
        <w:t>ods and report only those results that suit the investiga</w:t>
      </w:r>
      <w:r w:rsidRPr="001C0344">
        <w:rPr>
          <w:rStyle w:val="FontStyle41"/>
          <w:sz w:val="24"/>
          <w:szCs w:val="24"/>
          <w:lang w:val="en-US" w:eastAsia="en-US"/>
        </w:rPr>
        <w:softHyphen/>
        <w:t xml:space="preserve">tor. </w:t>
      </w:r>
      <w:r w:rsidR="00EE7468">
        <w:rPr>
          <w:rStyle w:val="FontStyle41"/>
          <w:sz w:val="24"/>
          <w:szCs w:val="24"/>
          <w:lang w:val="en-US" w:eastAsia="en-US"/>
        </w:rPr>
        <w:t>Results of overlapping methods n</w:t>
      </w:r>
      <w:r w:rsidRPr="001C0344">
        <w:rPr>
          <w:rStyle w:val="FontStyle41"/>
          <w:sz w:val="24"/>
          <w:szCs w:val="24"/>
          <w:lang w:val="en-US" w:eastAsia="en-US"/>
        </w:rPr>
        <w:t>eed not be present</w:t>
      </w:r>
      <w:r w:rsidRPr="001C0344">
        <w:rPr>
          <w:rStyle w:val="FontStyle41"/>
          <w:sz w:val="24"/>
          <w:szCs w:val="24"/>
          <w:lang w:val="en-US" w:eastAsia="en-US"/>
        </w:rPr>
        <w:softHyphen/>
        <w:t>ed separately when they largely agree, but authors should state what additional approaches were tried, and that they did agree. Of course, results that do not agree also should be given, and investigators may sometimes find that such disagreements arise from important and unex</w:t>
      </w:r>
      <w:r w:rsidRPr="001C0344">
        <w:rPr>
          <w:rStyle w:val="FontStyle41"/>
          <w:sz w:val="24"/>
          <w:szCs w:val="24"/>
          <w:lang w:val="en-US" w:eastAsia="en-US"/>
        </w:rPr>
        <w:softHyphen/>
        <w:t>pected aspects of the data.</w:t>
      </w:r>
    </w:p>
    <w:p w:rsidR="001728B8" w:rsidRDefault="001728B8" w:rsidP="00E31A7B">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Units should always be specified in text, tables, and figures, although not necessarily every time a number ap</w:t>
      </w:r>
      <w:r w:rsidRPr="001C0344">
        <w:rPr>
          <w:rStyle w:val="FontStyle41"/>
          <w:sz w:val="24"/>
          <w:szCs w:val="24"/>
          <w:lang w:val="en-US" w:eastAsia="en-US"/>
        </w:rPr>
        <w:softHyphen/>
        <w:t>pears if the unit is clear to the reader. Often, careful choice of units of measurement can help clarify and unify the study question, biological hypothesis, and statistical analysis. Careful reporting of units can also help to avoid serious misunderstanding. Are quantities in milligrams or millimoles? Are rates per 10 000 or per 100 000? Does a figure show number of different patients, or number of myocardial infarcts among those patients (including second infarcts), or number of admissions to a given hos</w:t>
      </w:r>
      <w:r w:rsidRPr="001C0344">
        <w:rPr>
          <w:rStyle w:val="FontStyle41"/>
          <w:sz w:val="24"/>
          <w:szCs w:val="24"/>
          <w:lang w:val="en-US" w:eastAsia="en-US"/>
        </w:rPr>
        <w:softHyphen/>
        <w:t>pital (including readmissions)? Research investigators often use an abbreviated language that is clear to their colleagues, but they may have to make a special effort to assure that such usage will not confuse nonspecialists</w:t>
      </w:r>
      <w:proofErr w:type="gramStart"/>
      <w:r w:rsidRPr="001C0344">
        <w:rPr>
          <w:rStyle w:val="FontStyle41"/>
          <w:sz w:val="24"/>
          <w:szCs w:val="24"/>
          <w:lang w:val="en-US" w:eastAsia="en-US"/>
        </w:rPr>
        <w:t>,,</w:t>
      </w:r>
      <w:proofErr w:type="gramEnd"/>
      <w:r w:rsidRPr="001C0344">
        <w:rPr>
          <w:rStyle w:val="FontStyle41"/>
          <w:sz w:val="24"/>
          <w:szCs w:val="24"/>
          <w:lang w:val="en-US" w:eastAsia="en-US"/>
        </w:rPr>
        <w:t xml:space="preserve"> or even other experts.</w:t>
      </w:r>
    </w:p>
    <w:p w:rsidR="00750A78" w:rsidRPr="001C0344" w:rsidRDefault="00750A78" w:rsidP="00E31A7B">
      <w:pPr>
        <w:pStyle w:val="Style10"/>
        <w:widowControl/>
        <w:spacing w:line="240" w:lineRule="auto"/>
        <w:ind w:left="709" w:firstLine="567"/>
        <w:rPr>
          <w:rStyle w:val="FontStyle41"/>
          <w:sz w:val="24"/>
          <w:szCs w:val="24"/>
          <w:lang w:val="en-US" w:eastAsia="en-US"/>
        </w:rPr>
      </w:pPr>
    </w:p>
    <w:p w:rsidR="001728B8" w:rsidRPr="001C0344" w:rsidRDefault="001728B8" w:rsidP="00E31A7B">
      <w:pPr>
        <w:pStyle w:val="Style11"/>
        <w:widowControl/>
        <w:numPr>
          <w:ilvl w:val="0"/>
          <w:numId w:val="12"/>
        </w:numPr>
        <w:spacing w:line="360" w:lineRule="auto"/>
        <w:rPr>
          <w:rStyle w:val="FontStyle45"/>
          <w:sz w:val="24"/>
          <w:szCs w:val="24"/>
          <w:lang w:val="en-US" w:eastAsia="en-US"/>
        </w:rPr>
      </w:pPr>
      <w:r w:rsidRPr="001C0344">
        <w:rPr>
          <w:rStyle w:val="FontStyle45"/>
          <w:sz w:val="24"/>
          <w:szCs w:val="24"/>
          <w:lang w:val="en-US" w:eastAsia="en-US"/>
        </w:rPr>
        <w:t xml:space="preserve">When possible, quantify findings and present them with appropriate indicators </w:t>
      </w:r>
      <w:r w:rsidRPr="001C0344">
        <w:rPr>
          <w:rStyle w:val="FontStyle45"/>
          <w:spacing w:val="20"/>
          <w:sz w:val="24"/>
          <w:szCs w:val="24"/>
          <w:lang w:val="en-US" w:eastAsia="en-US"/>
        </w:rPr>
        <w:t>of</w:t>
      </w:r>
      <w:r w:rsidRPr="001C0344">
        <w:rPr>
          <w:rStyle w:val="FontStyle45"/>
          <w:sz w:val="24"/>
          <w:szCs w:val="24"/>
          <w:lang w:val="en-US" w:eastAsia="en-US"/>
        </w:rPr>
        <w:t xml:space="preserve"> measurement error or un</w:t>
      </w:r>
      <w:r w:rsidRPr="001C0344">
        <w:rPr>
          <w:rStyle w:val="FontStyle45"/>
          <w:sz w:val="24"/>
          <w:szCs w:val="24"/>
          <w:lang w:val="en-US" w:eastAsia="en-US"/>
        </w:rPr>
        <w:softHyphen/>
        <w:t>certainty (such as confidence intervals).</w:t>
      </w:r>
    </w:p>
    <w:p w:rsidR="001728B8" w:rsidRPr="001C0344" w:rsidRDefault="001728B8" w:rsidP="00E31A7B">
      <w:pPr>
        <w:pStyle w:val="Style10"/>
        <w:widowControl/>
        <w:spacing w:line="240" w:lineRule="auto"/>
        <w:ind w:left="709" w:firstLine="0"/>
        <w:rPr>
          <w:rStyle w:val="FontStyle41"/>
          <w:sz w:val="24"/>
          <w:szCs w:val="24"/>
          <w:lang w:val="en-US" w:eastAsia="en-US"/>
        </w:rPr>
      </w:pPr>
      <w:r w:rsidRPr="001C0344">
        <w:rPr>
          <w:rStyle w:val="FontStyle41"/>
          <w:sz w:val="24"/>
          <w:szCs w:val="24"/>
          <w:lang w:val="en-US" w:eastAsia="en-US"/>
        </w:rPr>
        <w:t>Investigators have to choose a way to report their find</w:t>
      </w:r>
      <w:r w:rsidRPr="001C0344">
        <w:rPr>
          <w:rStyle w:val="FontStyle41"/>
          <w:sz w:val="24"/>
          <w:szCs w:val="24"/>
          <w:lang w:val="en-US" w:eastAsia="en-US"/>
        </w:rPr>
        <w:softHyphen/>
        <w:t>ings. The most useful ways give information about the actual outcomes, such as means and standard deviations as well as confidence intervals. The tendency to report a test of significance alone—rather than with this addition</w:t>
      </w:r>
      <w:r w:rsidRPr="001C0344">
        <w:rPr>
          <w:rStyle w:val="FontStyle41"/>
          <w:sz w:val="24"/>
          <w:szCs w:val="24"/>
          <w:lang w:val="en-US" w:eastAsia="en-US"/>
        </w:rPr>
        <w:softHyphen/>
        <w:t>al information—should be resisted, although a signifi</w:t>
      </w:r>
      <w:r w:rsidRPr="001C0344">
        <w:rPr>
          <w:rStyle w:val="FontStyle41"/>
          <w:sz w:val="24"/>
          <w:szCs w:val="24"/>
          <w:lang w:val="en-US" w:eastAsia="en-US"/>
        </w:rPr>
        <w:softHyphen/>
        <w:t>cance test in the context of other information may be helpful.</w:t>
      </w:r>
    </w:p>
    <w:p w:rsidR="001728B8" w:rsidRPr="001C0344" w:rsidRDefault="001728B8" w:rsidP="00E31A7B">
      <w:pPr>
        <w:pStyle w:val="Style10"/>
        <w:widowControl/>
        <w:spacing w:line="240" w:lineRule="auto"/>
        <w:ind w:left="709" w:firstLine="709"/>
        <w:rPr>
          <w:rStyle w:val="FontStyle41"/>
          <w:sz w:val="24"/>
          <w:szCs w:val="24"/>
          <w:lang w:val="en-US" w:eastAsia="en-US"/>
        </w:rPr>
      </w:pPr>
      <w:r w:rsidRPr="001C0344">
        <w:rPr>
          <w:rStyle w:val="FontStyle41"/>
          <w:sz w:val="24"/>
          <w:szCs w:val="24"/>
          <w:lang w:val="en-US" w:eastAsia="en-US"/>
        </w:rPr>
        <w:t>Readers have many reasons for studying a research report. One reason is to find out how a particular treat</w:t>
      </w:r>
      <w:r w:rsidRPr="001C0344">
        <w:rPr>
          <w:rStyle w:val="FontStyle41"/>
          <w:sz w:val="24"/>
          <w:szCs w:val="24"/>
          <w:lang w:val="en-US" w:eastAsia="en-US"/>
        </w:rPr>
        <w:softHyphen/>
        <w:t>ment does in its own right, not just in comparison with another treatment. At a minimum, readers should be of</w:t>
      </w:r>
      <w:r w:rsidRPr="001C0344">
        <w:rPr>
          <w:rStyle w:val="FontStyle41"/>
          <w:sz w:val="24"/>
          <w:szCs w:val="24"/>
          <w:lang w:val="en-US" w:eastAsia="en-US"/>
        </w:rPr>
        <w:softHyphen/>
        <w:t>fered the mean and standard deviation for every appro</w:t>
      </w:r>
      <w:r w:rsidRPr="001C0344">
        <w:rPr>
          <w:rStyle w:val="FontStyle41"/>
          <w:sz w:val="24"/>
          <w:szCs w:val="24"/>
          <w:lang w:val="en-US" w:eastAsia="en-US"/>
        </w:rPr>
        <w:softHyphen/>
        <w:t xml:space="preserve">priate outcome variable. Significance levels </w:t>
      </w:r>
      <w:r w:rsidRPr="001C0344">
        <w:rPr>
          <w:rStyle w:val="FontStyle45"/>
          <w:spacing w:val="20"/>
          <w:sz w:val="24"/>
          <w:szCs w:val="24"/>
          <w:lang w:val="en-US" w:eastAsia="en-US"/>
        </w:rPr>
        <w:t>(P</w:t>
      </w:r>
      <w:r w:rsidRPr="001C0344">
        <w:rPr>
          <w:rStyle w:val="FontStyle45"/>
          <w:sz w:val="24"/>
          <w:szCs w:val="24"/>
          <w:lang w:val="en-US" w:eastAsia="en-US"/>
        </w:rPr>
        <w:t xml:space="preserve"> </w:t>
      </w:r>
      <w:r w:rsidRPr="001C0344">
        <w:rPr>
          <w:rStyle w:val="FontStyle41"/>
          <w:sz w:val="24"/>
          <w:szCs w:val="24"/>
          <w:lang w:val="en-US" w:eastAsia="en-US"/>
        </w:rPr>
        <w:t xml:space="preserve">values), such as </w:t>
      </w:r>
      <w:r w:rsidRPr="001C0344">
        <w:rPr>
          <w:rStyle w:val="FontStyle45"/>
          <w:sz w:val="24"/>
          <w:szCs w:val="24"/>
          <w:lang w:val="en-US" w:eastAsia="en-US"/>
        </w:rPr>
        <w:t xml:space="preserve">P </w:t>
      </w:r>
      <w:r w:rsidRPr="001C0344">
        <w:rPr>
          <w:rStyle w:val="FontStyle41"/>
          <w:sz w:val="24"/>
          <w:szCs w:val="24"/>
          <w:lang w:val="en-US" w:eastAsia="en-US"/>
        </w:rPr>
        <w:t xml:space="preserve">= 0.03, are often reported to show that the difference seen or some other departure from a standard (a null hypothesis) had little probability of occurring if chance alone was the cause. Merely reporting a </w:t>
      </w:r>
      <w:r w:rsidRPr="001C0344">
        <w:rPr>
          <w:rStyle w:val="FontStyle45"/>
          <w:sz w:val="24"/>
          <w:szCs w:val="24"/>
          <w:lang w:val="en-US" w:eastAsia="en-US"/>
        </w:rPr>
        <w:t xml:space="preserve">P </w:t>
      </w:r>
      <w:r w:rsidRPr="001C0344">
        <w:rPr>
          <w:rStyle w:val="FontStyle41"/>
          <w:sz w:val="24"/>
          <w:szCs w:val="24"/>
          <w:lang w:val="en-US" w:eastAsia="en-US"/>
        </w:rPr>
        <w:t>value from a significance test of differences loses the informa</w:t>
      </w:r>
      <w:r w:rsidRPr="001C0344">
        <w:rPr>
          <w:rStyle w:val="FontStyle41"/>
          <w:sz w:val="24"/>
          <w:szCs w:val="24"/>
          <w:lang w:val="en-US" w:eastAsia="en-US"/>
        </w:rPr>
        <w:softHyphen/>
        <w:t>tion about both the average level of performance and the variability of individual outcomes for the separate treat</w:t>
      </w:r>
      <w:r w:rsidRPr="001C0344">
        <w:rPr>
          <w:rStyle w:val="FontStyle41"/>
          <w:sz w:val="24"/>
          <w:szCs w:val="24"/>
          <w:lang w:val="en-US" w:eastAsia="en-US"/>
        </w:rPr>
        <w:softHyphen/>
        <w:t>ments.</w:t>
      </w:r>
    </w:p>
    <w:p w:rsidR="006F5571" w:rsidRPr="001C0344" w:rsidRDefault="006D27D3" w:rsidP="00E31A7B">
      <w:pPr>
        <w:pStyle w:val="Style14"/>
        <w:widowControl/>
        <w:spacing w:line="240" w:lineRule="auto"/>
        <w:ind w:left="709" w:firstLine="709"/>
        <w:rPr>
          <w:rStyle w:val="FontStyle41"/>
          <w:sz w:val="24"/>
          <w:szCs w:val="24"/>
          <w:lang w:val="en-US" w:eastAsia="en-US"/>
        </w:rPr>
      </w:pPr>
      <w:r>
        <w:rPr>
          <w:rStyle w:val="FontStyle41"/>
          <w:sz w:val="24"/>
          <w:szCs w:val="24"/>
          <w:lang w:val="en-US" w:eastAsia="en-US"/>
        </w:rPr>
        <w:t xml:space="preserve"> </w:t>
      </w:r>
      <w:r w:rsidR="001728B8" w:rsidRPr="001C0344">
        <w:rPr>
          <w:rStyle w:val="FontStyle41"/>
          <w:sz w:val="24"/>
          <w:szCs w:val="24"/>
          <w:lang w:val="en-US" w:eastAsia="en-US"/>
        </w:rPr>
        <w:t xml:space="preserve"> Exact </w:t>
      </w:r>
      <w:r w:rsidR="001728B8" w:rsidRPr="001C0344">
        <w:rPr>
          <w:rStyle w:val="FontStyle45"/>
          <w:spacing w:val="20"/>
          <w:sz w:val="24"/>
          <w:szCs w:val="24"/>
          <w:lang w:val="en-US" w:eastAsia="en-US"/>
        </w:rPr>
        <w:t>P</w:t>
      </w:r>
      <w:r w:rsidR="001728B8" w:rsidRPr="001C0344">
        <w:rPr>
          <w:rStyle w:val="FontStyle45"/>
          <w:sz w:val="24"/>
          <w:szCs w:val="24"/>
          <w:lang w:val="en-US" w:eastAsia="en-US"/>
        </w:rPr>
        <w:t xml:space="preserve"> </w:t>
      </w:r>
      <w:r w:rsidR="001728B8" w:rsidRPr="001C0344">
        <w:rPr>
          <w:rStyle w:val="FontStyle41"/>
          <w:sz w:val="24"/>
          <w:szCs w:val="24"/>
          <w:lang w:val="en-US" w:eastAsia="en-US"/>
        </w:rPr>
        <w:t xml:space="preserve">values rather than statements like </w:t>
      </w:r>
      <w:r w:rsidR="001728B8" w:rsidRPr="001C0344">
        <w:rPr>
          <w:rStyle w:val="FontStyle45"/>
          <w:spacing w:val="20"/>
          <w:sz w:val="24"/>
          <w:szCs w:val="24"/>
          <w:lang w:val="en-US" w:eastAsia="en-US"/>
        </w:rPr>
        <w:t>"P</w:t>
      </w:r>
      <w:r w:rsidR="001728B8" w:rsidRPr="001C0344">
        <w:rPr>
          <w:rStyle w:val="FontStyle45"/>
          <w:sz w:val="24"/>
          <w:szCs w:val="24"/>
          <w:lang w:val="en-US" w:eastAsia="en-US"/>
        </w:rPr>
        <w:t xml:space="preserve"> </w:t>
      </w:r>
      <w:r w:rsidR="001728B8" w:rsidRPr="001C0344">
        <w:rPr>
          <w:rStyle w:val="FontStyle41"/>
          <w:sz w:val="24"/>
          <w:szCs w:val="24"/>
          <w:lang w:val="en-US" w:eastAsia="en-US"/>
        </w:rPr>
        <w:t xml:space="preserve">&lt; 0.05" or </w:t>
      </w:r>
      <w:r w:rsidR="001728B8" w:rsidRPr="001C0344">
        <w:rPr>
          <w:rStyle w:val="FontStyle45"/>
          <w:sz w:val="24"/>
          <w:szCs w:val="24"/>
          <w:lang w:val="en-US" w:eastAsia="en-US"/>
        </w:rPr>
        <w:t xml:space="preserve">"P </w:t>
      </w:r>
      <w:r w:rsidR="001728B8" w:rsidRPr="001C0344">
        <w:rPr>
          <w:rStyle w:val="FontStyle41"/>
          <w:sz w:val="24"/>
          <w:szCs w:val="24"/>
          <w:lang w:val="en-US" w:eastAsia="en-US"/>
        </w:rPr>
        <w:t>not significant" should be reported where possible so that readers can</w:t>
      </w:r>
      <w:r w:rsidR="006F5571" w:rsidRPr="001C0344">
        <w:rPr>
          <w:rFonts w:ascii="Times New Roman" w:hAnsi="Times New Roman" w:cs="Times New Roman"/>
          <w:lang w:val="en-US" w:eastAsia="en-US"/>
        </w:rPr>
        <w:t xml:space="preserve"> </w:t>
      </w:r>
      <w:r w:rsidR="006F5571" w:rsidRPr="001C0344">
        <w:rPr>
          <w:rStyle w:val="FontStyle41"/>
          <w:sz w:val="24"/>
          <w:szCs w:val="24"/>
          <w:lang w:val="en-US" w:eastAsia="en-US"/>
        </w:rPr>
        <w:t xml:space="preserve">compare the calculated, value of </w:t>
      </w:r>
      <w:r w:rsidR="006F5571" w:rsidRPr="001C0344">
        <w:rPr>
          <w:rStyle w:val="FontStyle45"/>
          <w:sz w:val="24"/>
          <w:szCs w:val="24"/>
          <w:lang w:val="en-US" w:eastAsia="en-US"/>
        </w:rPr>
        <w:t xml:space="preserve">P </w:t>
      </w:r>
      <w:r w:rsidR="006F5571" w:rsidRPr="001C0344">
        <w:rPr>
          <w:rStyle w:val="FontStyle41"/>
          <w:sz w:val="24"/>
          <w:szCs w:val="24"/>
          <w:lang w:val="en-US" w:eastAsia="en-US"/>
        </w:rPr>
        <w:t xml:space="preserve">with their own choice of critical values. In addition, other investigators may need exact values of </w:t>
      </w:r>
      <w:r w:rsidR="006F5571" w:rsidRPr="001C0344">
        <w:rPr>
          <w:rStyle w:val="FontStyle45"/>
          <w:sz w:val="24"/>
          <w:szCs w:val="24"/>
          <w:lang w:val="en-US" w:eastAsia="en-US"/>
        </w:rPr>
        <w:t xml:space="preserve">P </w:t>
      </w:r>
      <w:r w:rsidR="006F5571" w:rsidRPr="001C0344">
        <w:rPr>
          <w:rStyle w:val="FontStyle41"/>
          <w:sz w:val="24"/>
          <w:szCs w:val="24"/>
          <w:lang w:val="en-US" w:eastAsia="en-US"/>
        </w:rPr>
        <w:t>if they are to combine results of several separate studies.</w:t>
      </w:r>
    </w:p>
    <w:p w:rsidR="006F5571" w:rsidRPr="001C0344" w:rsidRDefault="006F5571" w:rsidP="00E31A7B">
      <w:pPr>
        <w:pStyle w:val="Style10"/>
        <w:widowControl/>
        <w:spacing w:line="240" w:lineRule="auto"/>
        <w:ind w:left="709" w:firstLine="709"/>
        <w:rPr>
          <w:rStyle w:val="FontStyle41"/>
          <w:sz w:val="24"/>
          <w:szCs w:val="24"/>
          <w:lang w:val="en-US" w:eastAsia="en-US"/>
        </w:rPr>
      </w:pPr>
      <w:r w:rsidRPr="001C0344">
        <w:rPr>
          <w:rStyle w:val="FontStyle41"/>
          <w:sz w:val="24"/>
          <w:szCs w:val="24"/>
          <w:lang w:val="en-US" w:eastAsia="en-US"/>
        </w:rPr>
        <w:t xml:space="preserve">In independent samples, information about means, standard deviations, and sample sizes can often be readily converted to a significance test and thus into a </w:t>
      </w:r>
      <w:r w:rsidRPr="001C0344">
        <w:rPr>
          <w:rStyle w:val="FontStyle45"/>
          <w:sz w:val="24"/>
          <w:szCs w:val="24"/>
          <w:lang w:val="en-US" w:eastAsia="en-US"/>
        </w:rPr>
        <w:t xml:space="preserve">P </w:t>
      </w:r>
      <w:r w:rsidRPr="001C0344">
        <w:rPr>
          <w:rStyle w:val="FontStyle41"/>
          <w:sz w:val="24"/>
          <w:szCs w:val="24"/>
          <w:lang w:val="en-US" w:eastAsia="en-US"/>
        </w:rPr>
        <w:t xml:space="preserve">value. From the </w:t>
      </w:r>
      <w:r w:rsidRPr="001C0344">
        <w:rPr>
          <w:rStyle w:val="FontStyle45"/>
          <w:sz w:val="24"/>
          <w:szCs w:val="24"/>
          <w:lang w:val="en-US" w:eastAsia="en-US"/>
        </w:rPr>
        <w:t xml:space="preserve">P </w:t>
      </w:r>
      <w:r w:rsidRPr="001C0344">
        <w:rPr>
          <w:rStyle w:val="FontStyle41"/>
          <w:sz w:val="24"/>
          <w:szCs w:val="24"/>
          <w:lang w:val="en-US" w:eastAsia="en-US"/>
        </w:rPr>
        <w:t>value alone, none of the others can be recon</w:t>
      </w:r>
      <w:r w:rsidRPr="001C0344">
        <w:rPr>
          <w:rStyle w:val="FontStyle41"/>
          <w:sz w:val="24"/>
          <w:szCs w:val="24"/>
          <w:lang w:val="en-US" w:eastAsia="en-US"/>
        </w:rPr>
        <w:softHyphen/>
        <w:t xml:space="preserve">structed, so that important information is lost when only a </w:t>
      </w:r>
      <w:r w:rsidRPr="001C0344">
        <w:rPr>
          <w:rStyle w:val="FontStyle45"/>
          <w:sz w:val="24"/>
          <w:szCs w:val="24"/>
          <w:lang w:val="en-US" w:eastAsia="en-US"/>
        </w:rPr>
        <w:t xml:space="preserve">P </w:t>
      </w:r>
      <w:r w:rsidRPr="001C0344">
        <w:rPr>
          <w:rStyle w:val="FontStyle41"/>
          <w:sz w:val="24"/>
          <w:szCs w:val="24"/>
          <w:lang w:val="en-US" w:eastAsia="en-US"/>
        </w:rPr>
        <w:t>value is reported (5, 6).</w:t>
      </w:r>
    </w:p>
    <w:p w:rsidR="006F5571" w:rsidRPr="001C0344" w:rsidRDefault="006F5571" w:rsidP="00E31A7B">
      <w:pPr>
        <w:pStyle w:val="Style10"/>
        <w:widowControl/>
        <w:spacing w:line="240" w:lineRule="auto"/>
        <w:ind w:left="709" w:firstLine="709"/>
        <w:rPr>
          <w:rStyle w:val="FontStyle41"/>
          <w:sz w:val="24"/>
          <w:szCs w:val="24"/>
          <w:lang w:val="en-US" w:eastAsia="en-US"/>
        </w:rPr>
      </w:pPr>
      <w:r w:rsidRPr="001C0344">
        <w:rPr>
          <w:rStyle w:val="FontStyle41"/>
          <w:sz w:val="24"/>
          <w:szCs w:val="24"/>
          <w:lang w:val="en-US" w:eastAsia="en-US"/>
        </w:rPr>
        <w:t>Make clear whether a reported standard deviation is for the distribution of single observations, or for the dis</w:t>
      </w:r>
      <w:r w:rsidRPr="001C0344">
        <w:rPr>
          <w:rStyle w:val="FontStyle41"/>
          <w:sz w:val="24"/>
          <w:szCs w:val="24"/>
          <w:lang w:val="en-US" w:eastAsia="en-US"/>
        </w:rPr>
        <w:softHyphen/>
        <w:t>tribution of means (standard errors), or for the distribu</w:t>
      </w:r>
      <w:r w:rsidRPr="001C0344">
        <w:rPr>
          <w:rStyle w:val="FontStyle41"/>
          <w:sz w:val="24"/>
          <w:szCs w:val="24"/>
          <w:lang w:val="en-US" w:eastAsia="en-US"/>
        </w:rPr>
        <w:softHyphen/>
        <w:t xml:space="preserve">tion of some other statistic such as the difference between two means. If the </w:t>
      </w:r>
      <w:r w:rsidRPr="001C0344">
        <w:rPr>
          <w:rStyle w:val="FontStyle41"/>
          <w:sz w:val="24"/>
          <w:szCs w:val="24"/>
          <w:lang w:val="en-US" w:eastAsia="en-US"/>
        </w:rPr>
        <w:lastRenderedPageBreak/>
        <w:t>standard deviation for single observa</w:t>
      </w:r>
      <w:r w:rsidRPr="001C0344">
        <w:rPr>
          <w:rStyle w:val="FontStyle41"/>
          <w:sz w:val="24"/>
          <w:szCs w:val="24"/>
          <w:lang w:val="en-US" w:eastAsia="en-US"/>
        </w:rPr>
        <w:softHyphen/>
        <w:t>tions is given, together with sample sizes, then in inde</w:t>
      </w:r>
      <w:r w:rsidRPr="001C0344">
        <w:rPr>
          <w:rStyle w:val="FontStyle41"/>
          <w:sz w:val="24"/>
          <w:szCs w:val="24"/>
          <w:lang w:val="en-US" w:eastAsia="en-US"/>
        </w:rPr>
        <w:softHyphen/>
        <w:t>pendent samples the reader can compute the other stan</w:t>
      </w:r>
      <w:r w:rsidRPr="001C0344">
        <w:rPr>
          <w:rStyle w:val="FontStyle41"/>
          <w:sz w:val="24"/>
          <w:szCs w:val="24"/>
          <w:lang w:val="en-US" w:eastAsia="en-US"/>
        </w:rPr>
        <w:softHyphen/>
        <w:t>dard deviations.</w:t>
      </w:r>
    </w:p>
    <w:p w:rsidR="006F5571" w:rsidRPr="001C0344" w:rsidRDefault="006F5571" w:rsidP="00E31A7B">
      <w:pPr>
        <w:pStyle w:val="Style10"/>
        <w:widowControl/>
        <w:spacing w:line="240" w:lineRule="auto"/>
        <w:ind w:left="709" w:firstLine="709"/>
        <w:rPr>
          <w:rStyle w:val="FontStyle41"/>
          <w:sz w:val="24"/>
          <w:szCs w:val="24"/>
          <w:lang w:val="en-US" w:eastAsia="en-US"/>
        </w:rPr>
      </w:pPr>
      <w:r w:rsidRPr="001C0344">
        <w:rPr>
          <w:rStyle w:val="FontStyle41"/>
          <w:sz w:val="24"/>
          <w:szCs w:val="24"/>
          <w:lang w:val="en-US" w:eastAsia="en-US"/>
        </w:rPr>
        <w:t>Each statistical test of data implies both a specific null hypothesis about those data (such as "The 60-day surviv</w:t>
      </w:r>
      <w:r w:rsidRPr="001C0344">
        <w:rPr>
          <w:rStyle w:val="FontStyle41"/>
          <w:sz w:val="24"/>
          <w:szCs w:val="24"/>
          <w:lang w:val="en-US" w:eastAsia="en-US"/>
        </w:rPr>
        <w:softHyphen/>
        <w:t>al rate in Group A equals that in Group B," so that the difference is zero) and a specific set of alternative hypoth</w:t>
      </w:r>
      <w:r w:rsidRPr="001C0344">
        <w:rPr>
          <w:rStyle w:val="FontStyle41"/>
          <w:sz w:val="24"/>
          <w:szCs w:val="24"/>
          <w:lang w:val="en-US" w:eastAsia="en-US"/>
        </w:rPr>
        <w:softHyphen/>
        <w:t>eses (such as "The survival rate is different in Group B," which allows for a range of values for the difference). It is critical that both the null hypothesis and the alterna</w:t>
      </w:r>
      <w:r w:rsidRPr="001C0344">
        <w:rPr>
          <w:rStyle w:val="FontStyle41"/>
          <w:sz w:val="24"/>
          <w:szCs w:val="24"/>
          <w:lang w:val="en-US" w:eastAsia="en-US"/>
        </w:rPr>
        <w:softHyphen/>
        <w:t xml:space="preserve">tives be clearly stated, although many authors fail to do so. Clear reporting will not only help readers, it is also likely to reduce the frequency of abuse of </w:t>
      </w:r>
      <w:r w:rsidRPr="001C0344">
        <w:rPr>
          <w:rStyle w:val="FontStyle45"/>
          <w:sz w:val="24"/>
          <w:szCs w:val="24"/>
          <w:lang w:val="en-US" w:eastAsia="en-US"/>
        </w:rPr>
        <w:t xml:space="preserve">P </w:t>
      </w:r>
      <w:r w:rsidRPr="001C0344">
        <w:rPr>
          <w:rStyle w:val="FontStyle41"/>
          <w:sz w:val="24"/>
          <w:szCs w:val="24"/>
          <w:lang w:val="en-US" w:eastAsia="en-US"/>
        </w:rPr>
        <w:t>values.</w:t>
      </w:r>
    </w:p>
    <w:p w:rsidR="006F5571" w:rsidRPr="001C0344" w:rsidRDefault="006F5571" w:rsidP="00E31A7B">
      <w:pPr>
        <w:pStyle w:val="Style10"/>
        <w:widowControl/>
        <w:spacing w:line="240" w:lineRule="auto"/>
        <w:ind w:left="709" w:firstLine="709"/>
        <w:rPr>
          <w:rStyle w:val="FontStyle41"/>
          <w:sz w:val="24"/>
          <w:szCs w:val="24"/>
          <w:lang w:val="en-US" w:eastAsia="en-US"/>
        </w:rPr>
      </w:pPr>
      <w:r w:rsidRPr="001C0344">
        <w:rPr>
          <w:rStyle w:val="FontStyle41"/>
          <w:sz w:val="24"/>
          <w:szCs w:val="24"/>
          <w:lang w:val="en-US" w:eastAsia="en-US"/>
        </w:rPr>
        <w:t>It is critical also that authors specify how and when they developed each null hypothesis in relation to their consideration of the data. Statistical theory requires that null hypotheses be fully developed before the data are examined—indeed, before even the briefest view of pre</w:t>
      </w:r>
      <w:r w:rsidRPr="001C0344">
        <w:rPr>
          <w:rStyle w:val="FontStyle41"/>
          <w:sz w:val="24"/>
          <w:szCs w:val="24"/>
          <w:lang w:val="en-US" w:eastAsia="en-US"/>
        </w:rPr>
        <w:softHyphen/>
        <w:t xml:space="preserve">liminary results. Otherwise, </w:t>
      </w:r>
      <w:r w:rsidRPr="001C0344">
        <w:rPr>
          <w:rStyle w:val="FontStyle45"/>
          <w:sz w:val="24"/>
          <w:szCs w:val="24"/>
          <w:lang w:val="en-US" w:eastAsia="en-US"/>
        </w:rPr>
        <w:t xml:space="preserve">P </w:t>
      </w:r>
      <w:r w:rsidRPr="001C0344">
        <w:rPr>
          <w:rStyle w:val="FontStyle41"/>
          <w:sz w:val="24"/>
          <w:szCs w:val="24"/>
          <w:lang w:val="en-US" w:eastAsia="en-US"/>
        </w:rPr>
        <w:t>values cannot be interpret</w:t>
      </w:r>
      <w:r w:rsidRPr="001C0344">
        <w:rPr>
          <w:rStyle w:val="FontStyle41"/>
          <w:sz w:val="24"/>
          <w:szCs w:val="24"/>
          <w:lang w:val="en-US" w:eastAsia="en-US"/>
        </w:rPr>
        <w:softHyphen/>
        <w:t>ed as meaningful probabilities.</w:t>
      </w:r>
    </w:p>
    <w:p w:rsidR="006F5571" w:rsidRDefault="006F5571" w:rsidP="00E31A7B">
      <w:pPr>
        <w:pStyle w:val="Style10"/>
        <w:widowControl/>
        <w:spacing w:line="240" w:lineRule="auto"/>
        <w:ind w:left="709" w:firstLine="709"/>
        <w:rPr>
          <w:rStyle w:val="FontStyle41"/>
          <w:sz w:val="24"/>
          <w:szCs w:val="24"/>
          <w:lang w:val="en-US" w:eastAsia="en-US"/>
        </w:rPr>
      </w:pPr>
      <w:r w:rsidRPr="001C0344">
        <w:rPr>
          <w:rStyle w:val="FontStyle41"/>
          <w:sz w:val="24"/>
          <w:szCs w:val="24"/>
          <w:lang w:val="en-US" w:eastAsia="en-US"/>
        </w:rPr>
        <w:t>Authors should always specify whether they are using two-tail or one-tail tests.</w:t>
      </w:r>
    </w:p>
    <w:p w:rsidR="00E31A7B" w:rsidRPr="001C0344" w:rsidRDefault="00E31A7B" w:rsidP="00E31A7B">
      <w:pPr>
        <w:pStyle w:val="Style10"/>
        <w:widowControl/>
        <w:spacing w:before="7" w:line="360" w:lineRule="auto"/>
        <w:ind w:left="426" w:firstLine="709"/>
        <w:rPr>
          <w:rStyle w:val="FontStyle41"/>
          <w:sz w:val="24"/>
          <w:szCs w:val="24"/>
          <w:lang w:val="en-US" w:eastAsia="en-US"/>
        </w:rPr>
      </w:pPr>
    </w:p>
    <w:p w:rsidR="006F5571" w:rsidRPr="001C0344" w:rsidRDefault="006F5571" w:rsidP="00E31A7B">
      <w:pPr>
        <w:pStyle w:val="Style11"/>
        <w:widowControl/>
        <w:numPr>
          <w:ilvl w:val="0"/>
          <w:numId w:val="12"/>
        </w:numPr>
        <w:spacing w:before="7" w:line="360" w:lineRule="auto"/>
        <w:rPr>
          <w:rStyle w:val="FontStyle45"/>
          <w:sz w:val="24"/>
          <w:szCs w:val="24"/>
          <w:lang w:val="en-US" w:eastAsia="en-US"/>
        </w:rPr>
      </w:pPr>
      <w:r w:rsidRPr="001C0344">
        <w:rPr>
          <w:rStyle w:val="FontStyle45"/>
          <w:sz w:val="24"/>
          <w:szCs w:val="24"/>
          <w:lang w:val="en-US" w:eastAsia="en-US"/>
        </w:rPr>
        <w:t xml:space="preserve">A void sole reliance on statistical hypothesis testing, such as the use </w:t>
      </w:r>
      <w:r w:rsidRPr="001C0344">
        <w:rPr>
          <w:rStyle w:val="FontStyle45"/>
          <w:spacing w:val="20"/>
          <w:sz w:val="24"/>
          <w:szCs w:val="24"/>
          <w:lang w:val="en-US" w:eastAsia="en-US"/>
        </w:rPr>
        <w:t>of</w:t>
      </w:r>
      <w:r w:rsidRPr="001C0344">
        <w:rPr>
          <w:rStyle w:val="FontStyle45"/>
          <w:sz w:val="24"/>
          <w:szCs w:val="24"/>
          <w:lang w:val="en-US" w:eastAsia="en-US"/>
        </w:rPr>
        <w:t xml:space="preserve"> P values, which fails to convey impor</w:t>
      </w:r>
      <w:r w:rsidRPr="001C0344">
        <w:rPr>
          <w:rStyle w:val="FontStyle45"/>
          <w:sz w:val="24"/>
          <w:szCs w:val="24"/>
          <w:lang w:val="en-US" w:eastAsia="en-US"/>
        </w:rPr>
        <w:softHyphen/>
        <w:t>tant quantitative information.</w:t>
      </w:r>
    </w:p>
    <w:p w:rsidR="006F5571" w:rsidRPr="001C0344" w:rsidRDefault="006F5571" w:rsidP="00E31A7B">
      <w:pPr>
        <w:pStyle w:val="Style10"/>
        <w:widowControl/>
        <w:spacing w:line="240" w:lineRule="auto"/>
        <w:ind w:left="709" w:firstLine="0"/>
        <w:rPr>
          <w:rStyle w:val="FontStyle41"/>
          <w:sz w:val="24"/>
          <w:szCs w:val="24"/>
          <w:lang w:val="en-US" w:eastAsia="en-US"/>
        </w:rPr>
      </w:pPr>
      <w:r w:rsidRPr="001C0344">
        <w:rPr>
          <w:rStyle w:val="FontStyle41"/>
          <w:sz w:val="24"/>
          <w:szCs w:val="24"/>
          <w:lang w:val="en-US" w:eastAsia="en-US"/>
        </w:rPr>
        <w:t xml:space="preserve">Confidence intervals offer a more informative way to deal with the significance test than does a simple </w:t>
      </w:r>
      <w:r w:rsidRPr="001C0344">
        <w:rPr>
          <w:rStyle w:val="FontStyle45"/>
          <w:sz w:val="24"/>
          <w:szCs w:val="24"/>
          <w:lang w:val="en-US" w:eastAsia="en-US"/>
        </w:rPr>
        <w:t xml:space="preserve">P </w:t>
      </w:r>
      <w:r w:rsidRPr="001C0344">
        <w:rPr>
          <w:rStyle w:val="FontStyle41"/>
          <w:sz w:val="24"/>
          <w:szCs w:val="24"/>
          <w:lang w:val="en-US" w:eastAsia="en-US"/>
        </w:rPr>
        <w:t>value. Confidence intervals for a single mean or a proportion provide information about both level and variability. Confidence intervals on a difference of means or propor</w:t>
      </w:r>
      <w:r w:rsidRPr="001C0344">
        <w:rPr>
          <w:rStyle w:val="FontStyle41"/>
          <w:sz w:val="24"/>
          <w:szCs w:val="24"/>
          <w:lang w:val="en-US" w:eastAsia="en-US"/>
        </w:rPr>
        <w:softHyphen/>
        <w:t>tions provide information about the size of difference and its uncertainty, but not about component means, and these should be given.</w:t>
      </w:r>
    </w:p>
    <w:p w:rsidR="006F5571" w:rsidRPr="001C0344" w:rsidRDefault="006F5571" w:rsidP="00E31A7B">
      <w:pPr>
        <w:pStyle w:val="Style10"/>
        <w:widowControl/>
        <w:spacing w:line="240" w:lineRule="auto"/>
        <w:ind w:left="709" w:firstLine="708"/>
        <w:rPr>
          <w:rStyle w:val="FontStyle41"/>
          <w:sz w:val="24"/>
          <w:szCs w:val="24"/>
          <w:lang w:val="en-US" w:eastAsia="en-US"/>
        </w:rPr>
      </w:pPr>
      <w:r w:rsidRPr="001C0344">
        <w:rPr>
          <w:rStyle w:val="FontStyle41"/>
          <w:sz w:val="24"/>
          <w:szCs w:val="24"/>
          <w:lang w:val="en-US" w:eastAsia="en-US"/>
        </w:rPr>
        <w:t>A significance test of observed data, generally to deter</w:t>
      </w:r>
      <w:r w:rsidRPr="001C0344">
        <w:rPr>
          <w:rStyle w:val="FontStyle41"/>
          <w:sz w:val="24"/>
          <w:szCs w:val="24"/>
          <w:lang w:val="en-US" w:eastAsia="en-US"/>
        </w:rPr>
        <w:softHyphen/>
        <w:t>mine whether the (unknown) means of two populations are different, usually winds up with a "'score that is re</w:t>
      </w:r>
      <w:r w:rsidRPr="001C0344">
        <w:rPr>
          <w:rStyle w:val="FontStyle41"/>
          <w:sz w:val="24"/>
          <w:szCs w:val="24"/>
          <w:lang w:val="en-US" w:eastAsia="en-US"/>
        </w:rPr>
        <w:softHyphen/>
        <w:t xml:space="preserve">ferred to a table, such as a </w:t>
      </w:r>
      <w:r w:rsidRPr="001C0344">
        <w:rPr>
          <w:rStyle w:val="FontStyle45"/>
          <w:spacing w:val="20"/>
          <w:sz w:val="24"/>
          <w:szCs w:val="24"/>
          <w:lang w:val="en-US" w:eastAsia="en-US"/>
        </w:rPr>
        <w:t>t~,</w:t>
      </w:r>
      <w:r w:rsidRPr="001C0344">
        <w:rPr>
          <w:rStyle w:val="FontStyle45"/>
          <w:sz w:val="24"/>
          <w:szCs w:val="24"/>
          <w:lang w:val="en-US" w:eastAsia="en-US"/>
        </w:rPr>
        <w:t xml:space="preserve"> </w:t>
      </w:r>
      <w:r w:rsidRPr="001C0344">
        <w:rPr>
          <w:rStyle w:val="FontStyle41"/>
          <w:sz w:val="24"/>
          <w:szCs w:val="24"/>
          <w:lang w:val="en-US" w:eastAsia="en-US"/>
        </w:rPr>
        <w:t xml:space="preserve">normal-, or Stable. The table then presents the </w:t>
      </w:r>
      <w:r w:rsidRPr="001C0344">
        <w:rPr>
          <w:rStyle w:val="FontStyle45"/>
          <w:sz w:val="24"/>
          <w:szCs w:val="24"/>
          <w:lang w:val="en-US" w:eastAsia="en-US"/>
        </w:rPr>
        <w:t xml:space="preserve">P </w:t>
      </w:r>
      <w:r w:rsidRPr="001C0344">
        <w:rPr>
          <w:rStyle w:val="FontStyle41"/>
          <w:sz w:val="24"/>
          <w:szCs w:val="24"/>
          <w:lang w:val="en-US" w:eastAsia="en-US"/>
        </w:rPr>
        <w:t>value.</w:t>
      </w:r>
    </w:p>
    <w:p w:rsidR="0013133E" w:rsidRDefault="006F5571" w:rsidP="00E31A7B">
      <w:pPr>
        <w:pStyle w:val="Style18"/>
        <w:widowControl/>
        <w:spacing w:line="240" w:lineRule="auto"/>
        <w:ind w:left="709" w:firstLine="708"/>
        <w:rPr>
          <w:rStyle w:val="FontStyle41"/>
          <w:sz w:val="24"/>
          <w:szCs w:val="24"/>
          <w:lang w:val="en-US" w:eastAsia="en-US"/>
        </w:rPr>
      </w:pPr>
      <w:r w:rsidRPr="001C0344">
        <w:rPr>
          <w:rStyle w:val="FontStyle41"/>
          <w:sz w:val="24"/>
          <w:szCs w:val="24"/>
          <w:lang w:val="en-US" w:eastAsia="en-US"/>
        </w:rPr>
        <w:t>Although confidence limits offer appraisals of variabili</w:t>
      </w:r>
      <w:r w:rsidRPr="001C0344">
        <w:rPr>
          <w:rStyle w:val="FontStyle41"/>
          <w:sz w:val="24"/>
          <w:szCs w:val="24"/>
          <w:lang w:val="en-US" w:eastAsia="en-US"/>
        </w:rPr>
        <w:softHyphen/>
        <w:t>ty and uncertainty, in some studies, such as certain large epidemiologic and demographic studies, biases are often greater threats to the validity of inferences than ordinary random variability (expressed in the standard deviation). Coding or typing errors may exaggerate the number of</w:t>
      </w:r>
      <w:r w:rsidR="0013133E" w:rsidRPr="001C0344">
        <w:rPr>
          <w:rStyle w:val="FontStyle41"/>
          <w:sz w:val="24"/>
          <w:szCs w:val="24"/>
          <w:lang w:val="en-US" w:eastAsia="en-US"/>
        </w:rPr>
        <w:t xml:space="preserve"> deaths from a cause, nonresponse to treatment may be selective (those patients more ill being less likely to re</w:t>
      </w:r>
      <w:r w:rsidR="0013133E" w:rsidRPr="001C0344">
        <w:rPr>
          <w:rStyle w:val="FontStyle41"/>
          <w:sz w:val="24"/>
          <w:szCs w:val="24"/>
          <w:lang w:val="en-US" w:eastAsia="en-US"/>
        </w:rPr>
        <w:softHyphen/>
        <w:t>spond), and so on. Although the potential sources of bias are many, books on applied statistics, epidemiology, and demography alert the research worker to common diffi</w:t>
      </w:r>
      <w:r w:rsidR="0013133E" w:rsidRPr="001C0344">
        <w:rPr>
          <w:rStyle w:val="FontStyle41"/>
          <w:sz w:val="24"/>
          <w:szCs w:val="24"/>
          <w:lang w:val="en-US" w:eastAsia="en-US"/>
        </w:rPr>
        <w:softHyphen/>
        <w:t>culties, and often to steps that may be taken toward their amelioration.</w:t>
      </w:r>
    </w:p>
    <w:p w:rsidR="00E31A7B" w:rsidRPr="001C0344" w:rsidRDefault="00E31A7B" w:rsidP="00E31A7B">
      <w:pPr>
        <w:pStyle w:val="Style18"/>
        <w:widowControl/>
        <w:spacing w:before="7" w:line="360" w:lineRule="auto"/>
        <w:ind w:left="426" w:firstLine="708"/>
        <w:rPr>
          <w:rStyle w:val="FontStyle41"/>
          <w:sz w:val="24"/>
          <w:szCs w:val="24"/>
          <w:lang w:val="en-US" w:eastAsia="en-US"/>
        </w:rPr>
      </w:pPr>
    </w:p>
    <w:p w:rsidR="0013133E" w:rsidRPr="001C0344" w:rsidRDefault="0013133E" w:rsidP="00E31A7B">
      <w:pPr>
        <w:pStyle w:val="Style19"/>
        <w:widowControl/>
        <w:numPr>
          <w:ilvl w:val="0"/>
          <w:numId w:val="12"/>
        </w:numPr>
        <w:spacing w:line="360" w:lineRule="auto"/>
        <w:rPr>
          <w:rStyle w:val="FontStyle45"/>
          <w:sz w:val="24"/>
          <w:szCs w:val="24"/>
          <w:lang w:val="en-US" w:eastAsia="en-US"/>
        </w:rPr>
      </w:pPr>
      <w:r w:rsidRPr="001C0344">
        <w:rPr>
          <w:rStyle w:val="FontStyle45"/>
          <w:sz w:val="24"/>
          <w:szCs w:val="24"/>
          <w:lang w:val="en-US" w:eastAsia="en-US"/>
        </w:rPr>
        <w:t xml:space="preserve">Discuss eligibility </w:t>
      </w:r>
      <w:r w:rsidRPr="001C0344">
        <w:rPr>
          <w:rStyle w:val="FontStyle45"/>
          <w:spacing w:val="20"/>
          <w:sz w:val="24"/>
          <w:szCs w:val="24"/>
          <w:lang w:val="en-US" w:eastAsia="en-US"/>
        </w:rPr>
        <w:t>of</w:t>
      </w:r>
      <w:r w:rsidRPr="001C0344">
        <w:rPr>
          <w:rStyle w:val="FontStyle45"/>
          <w:sz w:val="24"/>
          <w:szCs w:val="24"/>
          <w:lang w:val="en-US" w:eastAsia="en-US"/>
        </w:rPr>
        <w:t xml:space="preserve"> experimental subjects.</w:t>
      </w:r>
    </w:p>
    <w:p w:rsidR="001B261E" w:rsidRDefault="0013133E" w:rsidP="00E31A7B">
      <w:pPr>
        <w:pStyle w:val="Style10"/>
        <w:widowControl/>
        <w:spacing w:line="240" w:lineRule="auto"/>
        <w:ind w:left="709" w:firstLine="0"/>
        <w:rPr>
          <w:rStyle w:val="FontStyle41"/>
          <w:sz w:val="24"/>
          <w:szCs w:val="24"/>
          <w:lang w:val="en-US" w:eastAsia="en-US"/>
        </w:rPr>
      </w:pPr>
      <w:r w:rsidRPr="001C0344">
        <w:rPr>
          <w:rStyle w:val="FontStyle41"/>
          <w:sz w:val="24"/>
          <w:szCs w:val="24"/>
          <w:lang w:val="en-US" w:eastAsia="en-US"/>
        </w:rPr>
        <w:t>Reasons for and methods of selecting patients or other study units should always be reported, and if the selec</w:t>
      </w:r>
      <w:r w:rsidRPr="001C0344">
        <w:rPr>
          <w:rStyle w:val="FontStyle41"/>
          <w:sz w:val="24"/>
          <w:szCs w:val="24"/>
          <w:lang w:val="en-US" w:eastAsia="en-US"/>
        </w:rPr>
        <w:softHyphen/>
        <w:t>tion is likely to matter, the reasons should be reported in detail. The full range of potentially* eligible subjects, or the scope of the study, should be precisely stated in terms that readers can interpret. It is not enough to say that the natural history of a condition has been seen in "300 con</w:t>
      </w:r>
      <w:r w:rsidRPr="001C0344">
        <w:rPr>
          <w:rStyle w:val="FontStyle41"/>
          <w:sz w:val="24"/>
          <w:szCs w:val="24"/>
          <w:lang w:val="en-US" w:eastAsia="en-US"/>
        </w:rPr>
        <w:softHyphen/>
        <w:t>secutive patients." How do these patients compare with what is already known about the condition in terms of age, sex, and other factors? Are patients from an area or population that might be special? Are patients from an "unselected" series with an initial diagnosis, or do they include referral patients (weighted with less serious or more serious problems)? In comparing outcomes for pa</w:t>
      </w:r>
      <w:r w:rsidRPr="001C0344">
        <w:rPr>
          <w:rStyle w:val="FontStyle41"/>
          <w:sz w:val="24"/>
          <w:szCs w:val="24"/>
          <w:lang w:val="en-US" w:eastAsia="en-US"/>
        </w:rPr>
        <w:softHyphen/>
        <w:t>tients who underwent su</w:t>
      </w:r>
      <w:r w:rsidR="00812890">
        <w:rPr>
          <w:rStyle w:val="FontStyle41"/>
          <w:sz w:val="24"/>
          <w:szCs w:val="24"/>
          <w:lang w:val="en-US" w:eastAsia="en-US"/>
        </w:rPr>
        <w:t xml:space="preserve">rgery to outcomes for patients </w:t>
      </w:r>
      <w:r w:rsidRPr="001C0344">
        <w:rPr>
          <w:rStyle w:val="FontStyle41"/>
          <w:sz w:val="24"/>
          <w:szCs w:val="24"/>
          <w:lang w:val="en-US" w:eastAsia="en-US"/>
        </w:rPr>
        <w:lastRenderedPageBreak/>
        <w:t>treated medically, were the groups in similar physical condition initially? What about probable cases not proved? Many other questions will arise in specific in</w:t>
      </w:r>
      <w:r w:rsidRPr="001C0344">
        <w:rPr>
          <w:rStyle w:val="FontStyle41"/>
          <w:sz w:val="24"/>
          <w:szCs w:val="24"/>
          <w:lang w:val="en-US" w:eastAsia="en-US"/>
        </w:rPr>
        <w:softHyphen/>
        <w:t>stances. Sometimes information is obvious (for example, if the investigator studied patients from one hospital be</w:t>
      </w:r>
      <w:r w:rsidRPr="001C0344">
        <w:rPr>
          <w:rStyle w:val="FontStyle41"/>
          <w:sz w:val="24"/>
          <w:szCs w:val="24"/>
          <w:lang w:val="en-US" w:eastAsia="en-US"/>
        </w:rPr>
        <w:softHyphen/>
        <w:t>cause that is where he or she practices). Other questions about scope need answers. (Why begin on 1 January 1983? Why include only patients admitted through the emergency room?) Authors should try to imagine them</w:t>
      </w:r>
      <w:r w:rsidRPr="001C0344">
        <w:rPr>
          <w:rStyle w:val="FontStyle41"/>
          <w:sz w:val="24"/>
          <w:szCs w:val="24"/>
          <w:lang w:val="en-US" w:eastAsia="en-US"/>
        </w:rPr>
        <w:softHyphen/>
        <w:t>selves as readers who know nothing about the study.</w:t>
      </w:r>
      <w:r w:rsidR="001B261E">
        <w:rPr>
          <w:rStyle w:val="FontStyle41"/>
          <w:sz w:val="24"/>
          <w:szCs w:val="24"/>
          <w:lang w:val="en-US" w:eastAsia="en-US"/>
        </w:rPr>
        <w:t xml:space="preserve"> </w:t>
      </w:r>
    </w:p>
    <w:p w:rsidR="0013133E" w:rsidRPr="001C0344" w:rsidRDefault="001B261E" w:rsidP="00E31A7B">
      <w:pPr>
        <w:pStyle w:val="Style10"/>
        <w:widowControl/>
        <w:spacing w:line="240" w:lineRule="auto"/>
        <w:ind w:left="709" w:firstLine="567"/>
        <w:rPr>
          <w:rStyle w:val="FontStyle41"/>
          <w:sz w:val="24"/>
          <w:szCs w:val="24"/>
          <w:lang w:val="en-US" w:eastAsia="en-US"/>
        </w:rPr>
      </w:pPr>
      <w:r>
        <w:rPr>
          <w:rStyle w:val="FontStyle41"/>
          <w:sz w:val="24"/>
          <w:szCs w:val="24"/>
          <w:lang w:val="en-US" w:eastAsia="en-US"/>
        </w:rPr>
        <w:t xml:space="preserve"> </w:t>
      </w:r>
      <w:r w:rsidR="0013133E" w:rsidRPr="001C0344">
        <w:rPr>
          <w:rStyle w:val="FontStyle41"/>
          <w:sz w:val="24"/>
          <w:szCs w:val="24"/>
          <w:lang w:val="en-US" w:eastAsia="en-US"/>
        </w:rPr>
        <w:t>Although, every statistical</w:t>
      </w:r>
      <w:r w:rsidR="00812890">
        <w:rPr>
          <w:rStyle w:val="FontStyle41"/>
          <w:sz w:val="24"/>
          <w:szCs w:val="24"/>
          <w:lang w:val="en-US" w:eastAsia="en-US"/>
        </w:rPr>
        <w:t xml:space="preserve">ly sound study has such "scope" </w:t>
      </w:r>
      <w:r w:rsidR="0013133E" w:rsidRPr="001C0344">
        <w:rPr>
          <w:rStyle w:val="FontStyle41"/>
          <w:sz w:val="24"/>
          <w:szCs w:val="24"/>
          <w:lang w:val="en-US" w:eastAsia="en-US"/>
        </w:rPr>
        <w:t>criteria to determine the population sampled by the investigator, many also have more detailed "eligibili</w:t>
      </w:r>
      <w:r w:rsidR="0013133E" w:rsidRPr="001C0344">
        <w:rPr>
          <w:rStyle w:val="FontStyle41"/>
          <w:sz w:val="24"/>
          <w:szCs w:val="24"/>
          <w:lang w:val="en-US" w:eastAsia="en-US"/>
        </w:rPr>
        <w:softHyphen/>
        <w:t>ty" criteria. Medical examples include the possible exclu</w:t>
      </w:r>
      <w:r w:rsidR="0013133E" w:rsidRPr="001C0344">
        <w:rPr>
          <w:rStyle w:val="FontStyle41"/>
          <w:sz w:val="24"/>
          <w:szCs w:val="24"/>
          <w:lang w:val="en-US" w:eastAsia="en-US"/>
        </w:rPr>
        <w:softHyphen/>
        <w:t>sion of patients outside a specified age range, those previ</w:t>
      </w:r>
      <w:r w:rsidR="0013133E" w:rsidRPr="001C0344">
        <w:rPr>
          <w:rStyle w:val="FontStyle41"/>
          <w:sz w:val="24"/>
          <w:szCs w:val="24"/>
          <w:lang w:val="en-US" w:eastAsia="en-US"/>
        </w:rPr>
        <w:softHyphen/>
        <w:t>ously treated, those who refuse randomization or are too ill to answer questions, and other groups.</w:t>
      </w:r>
    </w:p>
    <w:p w:rsidR="0013133E" w:rsidRPr="001C0344" w:rsidRDefault="0013133E" w:rsidP="00E31A7B">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 xml:space="preserve">Which criteria are used to </w:t>
      </w:r>
      <w:r w:rsidR="001B261E">
        <w:rPr>
          <w:rStyle w:val="FontStyle41"/>
          <w:sz w:val="24"/>
          <w:szCs w:val="24"/>
          <w:lang w:val="en-US" w:eastAsia="en-US"/>
        </w:rPr>
        <w:t>establish scope and which are u</w:t>
      </w:r>
      <w:r w:rsidRPr="001C0344">
        <w:rPr>
          <w:rStyle w:val="FontStyle41"/>
          <w:sz w:val="24"/>
          <w:szCs w:val="24"/>
          <w:lang w:val="en-US" w:eastAsia="en-US"/>
        </w:rPr>
        <w:t>sed to establish eligibility may be uncertain, al</w:t>
      </w:r>
      <w:r w:rsidRPr="001C0344">
        <w:rPr>
          <w:rStyle w:val="FontStyle41"/>
          <w:sz w:val="24"/>
          <w:szCs w:val="24"/>
          <w:lang w:val="en-US" w:eastAsia="en-US"/>
        </w:rPr>
        <w:softHyphen/>
        <w:t>though both must be reported. Scope pushes study boundaries outward, toward the full range of patients or other study units that might be considered as subjects, whereas eligibility rules narrow the scope by removing units that cannot be studied, that may give unreliable results, that are likely to be atypical (for example, the extremes of age), that cannot be studied for ethical rea</w:t>
      </w:r>
      <w:r w:rsidRPr="001C0344">
        <w:rPr>
          <w:rStyle w:val="FontStyle41"/>
          <w:sz w:val="24"/>
          <w:szCs w:val="24"/>
          <w:lang w:val="en-US" w:eastAsia="en-US"/>
        </w:rPr>
        <w:softHyphen/>
        <w:t>sons (for example, pregnant women .in some drug stud</w:t>
      </w:r>
      <w:r w:rsidRPr="001C0344">
        <w:rPr>
          <w:rStyle w:val="FontStyle41"/>
          <w:sz w:val="24"/>
          <w:szCs w:val="24"/>
          <w:lang w:val="en-US" w:eastAsia="en-US"/>
        </w:rPr>
        <w:softHyphen/>
        <w:t>ies), or that are otherwise not appropriate for individual study.</w:t>
      </w:r>
    </w:p>
    <w:p w:rsidR="0013133E" w:rsidRPr="001C0344" w:rsidRDefault="0013133E" w:rsidP="00E31A7B">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The first goal is to state both scope and eligibility so that another knowledgeable investigator, facing the same group of patients or other study units, would make nearly the same decisions about including patients in the study.</w:t>
      </w:r>
    </w:p>
    <w:p w:rsidR="006117F6" w:rsidRPr="001C0344" w:rsidRDefault="0013133E" w:rsidP="00E31A7B">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The second goal is to provide readers with a solid link between the patients or cases studied and the population for which inferences will be made. Both scope and eligi</w:t>
      </w:r>
      <w:r w:rsidRPr="001C0344">
        <w:rPr>
          <w:rStyle w:val="FontStyle41"/>
          <w:sz w:val="24"/>
          <w:szCs w:val="24"/>
          <w:lang w:val="en-US" w:eastAsia="en-US"/>
        </w:rPr>
        <w:softHyphen/>
        <w:t>bility constraints can introduce substantial bias when re</w:t>
      </w:r>
      <w:r w:rsidRPr="001C0344">
        <w:rPr>
          <w:rStyle w:val="FontStyle41"/>
          <w:sz w:val="24"/>
          <w:szCs w:val="24"/>
          <w:lang w:val="en-US" w:eastAsia="en-US"/>
        </w:rPr>
        <w:softHyphen/>
        <w:t>sults are generalized to other subjects, and readers need enough information to make their own assessment of this potential. Thus, reasons for each eligibility criterion should be</w:t>
      </w:r>
      <w:r w:rsidR="006117F6" w:rsidRPr="001C0344">
        <w:rPr>
          <w:rStyle w:val="FontStyle41"/>
          <w:sz w:val="24"/>
          <w:szCs w:val="24"/>
          <w:lang w:val="en-US" w:eastAsia="en-US"/>
        </w:rPr>
        <w:t xml:space="preserve"> stated. The two critical elements in setting the base for generalization are first to document each exclu</w:t>
      </w:r>
      <w:r w:rsidR="006117F6" w:rsidRPr="001C0344">
        <w:rPr>
          <w:rStyle w:val="FontStyle41"/>
          <w:sz w:val="24"/>
          <w:szCs w:val="24"/>
          <w:lang w:val="en-US" w:eastAsia="en-US"/>
        </w:rPr>
        <w:softHyphen/>
        <w:t>sion under the eligibility criteria with the reasons for that exclusion; and second, to present an accounting (often in a table) of the difference between patients falling within the scope of the study and those actually studied. The article should also say how patients excluded for more than one reason are handled; common approaches are to show specific combinations or to use a priority sequence. Such information helps the reader better understand how the study group is related to the population it came from, and also helps to assure that all omissions are accounted for. It should be so stated if no subject was ineligible for more than one reason.</w:t>
      </w:r>
    </w:p>
    <w:p w:rsidR="006117F6" w:rsidRDefault="006117F6" w:rsidP="00E31A7B">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Another critical element in reporting is to say how and when the scope and eligibility criteria were devised. Were scope and eligibility criteria set forth in a written proto</w:t>
      </w:r>
      <w:r w:rsidRPr="001C0344">
        <w:rPr>
          <w:rStyle w:val="FontStyle41"/>
          <w:sz w:val="24"/>
          <w:szCs w:val="24"/>
          <w:lang w:val="en-US" w:eastAsia="en-US"/>
        </w:rPr>
        <w:softHyphen/>
        <w:t>col before work was started? Did they evolve during the course of the study? Were some eligibility criteria added at the end to deal with some problems not foreseen? For example, a written protocol might call for the study of "all" patients, but if only 5% of patients were female, they m</w:t>
      </w:r>
      <w:r w:rsidR="001579E9">
        <w:rPr>
          <w:rStyle w:val="FontStyle41"/>
          <w:sz w:val="24"/>
          <w:szCs w:val="24"/>
          <w:lang w:val="en-US" w:eastAsia="en-US"/>
        </w:rPr>
        <w:t xml:space="preserve">ight be set aside at this point </w:t>
      </w:r>
      <w:r w:rsidRPr="001C0344">
        <w:rPr>
          <w:rStyle w:val="FontStyle41"/>
          <w:sz w:val="24"/>
          <w:szCs w:val="24"/>
          <w:lang w:val="en-US" w:eastAsia="en-US"/>
        </w:rPr>
        <w:t>especially if they are thought to differ from male patients in ways relevant to the subject of the study.</w:t>
      </w:r>
    </w:p>
    <w:p w:rsidR="00E31A7B" w:rsidRPr="001C0344" w:rsidRDefault="00E31A7B" w:rsidP="00E31A7B">
      <w:pPr>
        <w:pStyle w:val="Style10"/>
        <w:widowControl/>
        <w:spacing w:line="240" w:lineRule="auto"/>
        <w:ind w:left="709" w:firstLine="567"/>
        <w:rPr>
          <w:rStyle w:val="FontStyle41"/>
          <w:sz w:val="24"/>
          <w:szCs w:val="24"/>
          <w:lang w:val="en-US" w:eastAsia="en-US"/>
        </w:rPr>
      </w:pPr>
    </w:p>
    <w:p w:rsidR="00E31A7B" w:rsidRDefault="006117F6" w:rsidP="00E31A7B">
      <w:pPr>
        <w:pStyle w:val="Style14"/>
        <w:widowControl/>
        <w:numPr>
          <w:ilvl w:val="0"/>
          <w:numId w:val="12"/>
        </w:numPr>
        <w:spacing w:line="360" w:lineRule="auto"/>
        <w:rPr>
          <w:rStyle w:val="FontStyle45"/>
          <w:sz w:val="24"/>
          <w:szCs w:val="24"/>
          <w:lang w:val="en-US" w:eastAsia="en-US"/>
        </w:rPr>
      </w:pPr>
      <w:r w:rsidRPr="001C0344">
        <w:rPr>
          <w:rStyle w:val="FontStyle45"/>
          <w:sz w:val="24"/>
          <w:szCs w:val="24"/>
          <w:lang w:val="en-US" w:eastAsia="en-US"/>
        </w:rPr>
        <w:t xml:space="preserve">Give details about randomization. </w:t>
      </w:r>
    </w:p>
    <w:p w:rsidR="006117F6" w:rsidRPr="001C0344" w:rsidRDefault="006117F6" w:rsidP="00E31A7B">
      <w:pPr>
        <w:pStyle w:val="Style14"/>
        <w:widowControl/>
        <w:spacing w:line="240" w:lineRule="auto"/>
        <w:ind w:left="720"/>
        <w:rPr>
          <w:rStyle w:val="FontStyle41"/>
          <w:sz w:val="24"/>
          <w:szCs w:val="24"/>
          <w:lang w:val="en-US" w:eastAsia="en-US"/>
        </w:rPr>
      </w:pPr>
      <w:r w:rsidRPr="001C0344">
        <w:rPr>
          <w:rStyle w:val="FontStyle41"/>
          <w:sz w:val="24"/>
          <w:szCs w:val="24"/>
          <w:lang w:val="en-US" w:eastAsia="en-US"/>
        </w:rPr>
        <w:t>The reporting of randomization needs special attention for two reasons. First, some authors incorrectly use "ran</w:t>
      </w:r>
      <w:r w:rsidRPr="001C0344">
        <w:rPr>
          <w:rStyle w:val="FontStyle41"/>
          <w:sz w:val="24"/>
          <w:szCs w:val="24"/>
          <w:lang w:val="en-US" w:eastAsia="en-US"/>
        </w:rPr>
        <w:softHyphen/>
        <w:t>dom" as a synonym for "haphazard." To prevent misun</w:t>
      </w:r>
      <w:r w:rsidRPr="001C0344">
        <w:rPr>
          <w:rStyle w:val="FontStyle41"/>
          <w:sz w:val="24"/>
          <w:szCs w:val="24"/>
          <w:lang w:val="en-US" w:eastAsia="en-US"/>
        </w:rPr>
        <w:softHyphen/>
        <w:t xml:space="preserve">derstanding, simply tell readers how the randomization was done (coin toss, table of </w:t>
      </w:r>
      <w:proofErr w:type="gramStart"/>
      <w:r w:rsidRPr="001C0344">
        <w:rPr>
          <w:rStyle w:val="FontStyle41"/>
          <w:sz w:val="24"/>
          <w:szCs w:val="24"/>
          <w:lang w:val="en-US" w:eastAsia="en-US"/>
        </w:rPr>
        <w:lastRenderedPageBreak/>
        <w:t>random</w:t>
      </w:r>
      <w:proofErr w:type="gramEnd"/>
      <w:r w:rsidRPr="001C0344">
        <w:rPr>
          <w:rStyle w:val="FontStyle41"/>
          <w:sz w:val="24"/>
          <w:szCs w:val="24"/>
          <w:lang w:val="en-US" w:eastAsia="en-US"/>
        </w:rPr>
        <w:t xml:space="preserve"> numbers, cards in sealed envelopes, or some other method). Readers will then know that a random mechanism was in fact applied, and they can also judge the likelihood that it was subject to bias or abuse (such as peeking at cards). Second, ran</w:t>
      </w:r>
      <w:r w:rsidRPr="001C0344">
        <w:rPr>
          <w:rStyle w:val="FontStyle41"/>
          <w:sz w:val="24"/>
          <w:szCs w:val="24"/>
          <w:lang w:val="en-US" w:eastAsia="en-US"/>
        </w:rPr>
        <w:softHyphen/>
        <w:t>domization can enter in many ways. For example, a sam</w:t>
      </w:r>
      <w:r w:rsidRPr="001C0344">
        <w:rPr>
          <w:rStyle w:val="FontStyle41"/>
          <w:sz w:val="24"/>
          <w:szCs w:val="24"/>
          <w:lang w:val="en-US" w:eastAsia="en-US"/>
        </w:rPr>
        <w:softHyphen/>
        <w:t>ple may be selected from a larger population at random, or study patients may be randomly allocated to treat</w:t>
      </w:r>
      <w:r w:rsidRPr="001C0344">
        <w:rPr>
          <w:rStyle w:val="FontStyle41"/>
          <w:sz w:val="24"/>
          <w:szCs w:val="24"/>
          <w:lang w:val="en-US" w:eastAsia="en-US"/>
        </w:rPr>
        <w:softHyphen/>
        <w:t>ments, or treated patients may be randomly given one or another test. Thus, it is not enough just to say that a study was "randomized." The many possible roles of ran</w:t>
      </w:r>
      <w:r w:rsidRPr="001C0344">
        <w:rPr>
          <w:rStyle w:val="FontStyle41"/>
          <w:sz w:val="24"/>
          <w:szCs w:val="24"/>
          <w:lang w:val="en-US" w:eastAsia="en-US"/>
        </w:rPr>
        <w:softHyphen/>
        <w:t>domization can be dealt with by careful reporting to as</w:t>
      </w:r>
      <w:r w:rsidRPr="001C0344">
        <w:rPr>
          <w:rStyle w:val="FontStyle41"/>
          <w:sz w:val="24"/>
          <w:szCs w:val="24"/>
          <w:lang w:val="en-US" w:eastAsia="en-US"/>
        </w:rPr>
        <w:softHyphen/>
        <w:t>sure there is no ambiguity.</w:t>
      </w:r>
    </w:p>
    <w:p w:rsidR="006117F6" w:rsidRPr="001C0344" w:rsidRDefault="006117F6" w:rsidP="00E31A7B">
      <w:pPr>
        <w:pStyle w:val="Style10"/>
        <w:widowControl/>
        <w:spacing w:line="240" w:lineRule="auto"/>
        <w:ind w:left="720" w:firstLine="556"/>
        <w:rPr>
          <w:rStyle w:val="FontStyle41"/>
          <w:sz w:val="24"/>
          <w:szCs w:val="24"/>
          <w:lang w:val="en-US" w:eastAsia="en-US"/>
        </w:rPr>
      </w:pPr>
      <w:r w:rsidRPr="001C0344">
        <w:rPr>
          <w:rStyle w:val="FontStyle41"/>
          <w:sz w:val="24"/>
          <w:szCs w:val="24"/>
          <w:lang w:val="en-US" w:eastAsia="en-US"/>
        </w:rPr>
        <w:t>Even with randomization, imbalances occur, with their predicted frequency, and these may need attention even if they do not call for special steps in the analysis. Stratifi</w:t>
      </w:r>
      <w:r w:rsidRPr="001C0344">
        <w:rPr>
          <w:rStyle w:val="FontStyle41"/>
          <w:sz w:val="24"/>
          <w:szCs w:val="24"/>
          <w:lang w:val="en-US" w:eastAsia="en-US"/>
        </w:rPr>
        <w:softHyphen/>
        <w:t>cation or matching may be used in combination with ran</w:t>
      </w:r>
      <w:r w:rsidRPr="001C0344">
        <w:rPr>
          <w:rStyle w:val="FontStyle41"/>
          <w:sz w:val="24"/>
          <w:szCs w:val="24"/>
          <w:lang w:val="en-US" w:eastAsia="en-US"/>
        </w:rPr>
        <w:softHyphen/>
        <w:t>domization to increase the similarity between the treated and control groups, and should be reported. Sometimes an assessment of the efficacy of stratification or matching in overcoming the imbalance is feasible; if so, it should-be done and reported.</w:t>
      </w:r>
    </w:p>
    <w:p w:rsidR="001B261E" w:rsidRDefault="006117F6" w:rsidP="00E31A7B">
      <w:pPr>
        <w:pStyle w:val="Style10"/>
        <w:widowControl/>
        <w:spacing w:line="240" w:lineRule="auto"/>
        <w:ind w:left="720" w:firstLine="556"/>
        <w:rPr>
          <w:rStyle w:val="FontStyle41"/>
          <w:sz w:val="24"/>
          <w:szCs w:val="24"/>
          <w:lang w:val="en-US" w:eastAsia="en-US"/>
        </w:rPr>
      </w:pPr>
      <w:r w:rsidRPr="001C0344">
        <w:rPr>
          <w:rStyle w:val="FontStyle41"/>
          <w:sz w:val="24"/>
          <w:szCs w:val="24"/>
          <w:lang w:val="en-US" w:eastAsia="en-US"/>
        </w:rPr>
        <w:t>If the randomization was "blocked" (for example, by arranging that within each successive group of six pa</w:t>
      </w:r>
      <w:r w:rsidRPr="001C0344">
        <w:rPr>
          <w:rStyle w:val="FontStyle41"/>
          <w:sz w:val="24"/>
          <w:szCs w:val="24"/>
          <w:lang w:val="en-US" w:eastAsia="en-US"/>
        </w:rPr>
        <w:softHyphen/>
        <w:t>tients, three are assigned to one treatment and three to another), reasons for blocking and the blocking factors should be given. Blocking sho</w:t>
      </w:r>
      <w:r w:rsidR="001B261E">
        <w:rPr>
          <w:rStyle w:val="FontStyle41"/>
          <w:sz w:val="24"/>
          <w:szCs w:val="24"/>
          <w:lang w:val="en-US" w:eastAsia="en-US"/>
        </w:rPr>
        <w:t>uld ordinarily affect statisti</w:t>
      </w:r>
      <w:r w:rsidRPr="001C0344">
        <w:rPr>
          <w:rStyle w:val="FontStyle41"/>
          <w:sz w:val="24"/>
          <w:szCs w:val="24"/>
          <w:lang w:val="en-US" w:eastAsia="en-US"/>
        </w:rPr>
        <w:t>cal analysis, and authors s</w:t>
      </w:r>
      <w:r w:rsidR="001579E9">
        <w:rPr>
          <w:rStyle w:val="FontStyle41"/>
          <w:sz w:val="24"/>
          <w:szCs w:val="24"/>
          <w:lang w:val="en-US" w:eastAsia="en-US"/>
        </w:rPr>
        <w:t>hould say how they used block</w:t>
      </w:r>
      <w:r w:rsidRPr="001C0344">
        <w:rPr>
          <w:rStyle w:val="FontStyle41"/>
          <w:sz w:val="24"/>
          <w:szCs w:val="24"/>
          <w:lang w:val="en-US" w:eastAsia="en-US"/>
        </w:rPr>
        <w:t xml:space="preserve">ing in their analysis or why they did not. </w:t>
      </w:r>
    </w:p>
    <w:p w:rsidR="00E31A7B" w:rsidRDefault="00E31A7B" w:rsidP="00E31A7B">
      <w:pPr>
        <w:pStyle w:val="Style10"/>
        <w:widowControl/>
        <w:spacing w:line="240" w:lineRule="auto"/>
        <w:ind w:left="720" w:firstLine="556"/>
        <w:rPr>
          <w:rStyle w:val="FontStyle43"/>
          <w:b w:val="0"/>
          <w:sz w:val="24"/>
          <w:szCs w:val="24"/>
          <w:vertAlign w:val="superscript"/>
          <w:lang w:val="en-US" w:eastAsia="en-US"/>
        </w:rPr>
      </w:pPr>
    </w:p>
    <w:p w:rsidR="001B261E" w:rsidRDefault="006117F6" w:rsidP="00E31A7B">
      <w:pPr>
        <w:pStyle w:val="Style10"/>
        <w:widowControl/>
        <w:numPr>
          <w:ilvl w:val="0"/>
          <w:numId w:val="12"/>
        </w:numPr>
        <w:spacing w:line="360" w:lineRule="auto"/>
        <w:rPr>
          <w:rStyle w:val="FontStyle45"/>
          <w:sz w:val="24"/>
          <w:szCs w:val="24"/>
          <w:lang w:val="en-US" w:eastAsia="en-US"/>
        </w:rPr>
      </w:pPr>
      <w:r w:rsidRPr="001C0344">
        <w:rPr>
          <w:rStyle w:val="FontStyle45"/>
          <w:sz w:val="24"/>
          <w:szCs w:val="24"/>
          <w:lang w:val="en-US" w:eastAsia="en-US"/>
        </w:rPr>
        <w:t xml:space="preserve">Describe the methods for, and success </w:t>
      </w:r>
      <w:r w:rsidRPr="001C0344">
        <w:rPr>
          <w:rStyle w:val="FontStyle45"/>
          <w:spacing w:val="20"/>
          <w:sz w:val="24"/>
          <w:szCs w:val="24"/>
          <w:lang w:val="en-US" w:eastAsia="en-US"/>
        </w:rPr>
        <w:t>of,</w:t>
      </w:r>
      <w:r w:rsidRPr="001C0344">
        <w:rPr>
          <w:rStyle w:val="FontStyle45"/>
          <w:sz w:val="24"/>
          <w:szCs w:val="24"/>
          <w:lang w:val="en-US" w:eastAsia="en-US"/>
        </w:rPr>
        <w:t xml:space="preserve"> any blind</w:t>
      </w:r>
      <w:r w:rsidRPr="001C0344">
        <w:rPr>
          <w:rStyle w:val="FontStyle45"/>
          <w:sz w:val="24"/>
          <w:szCs w:val="24"/>
          <w:lang w:val="en-US" w:eastAsia="en-US"/>
        </w:rPr>
        <w:softHyphen/>
        <w:t xml:space="preserve">ing </w:t>
      </w:r>
      <w:r w:rsidRPr="001C0344">
        <w:rPr>
          <w:rStyle w:val="FontStyle45"/>
          <w:spacing w:val="20"/>
          <w:sz w:val="24"/>
          <w:szCs w:val="24"/>
          <w:lang w:val="en-US" w:eastAsia="en-US"/>
        </w:rPr>
        <w:t>of</w:t>
      </w:r>
      <w:r w:rsidRPr="001C0344">
        <w:rPr>
          <w:rStyle w:val="FontStyle45"/>
          <w:sz w:val="24"/>
          <w:szCs w:val="24"/>
          <w:lang w:val="en-US" w:eastAsia="en-US"/>
        </w:rPr>
        <w:t xml:space="preserve"> observations.</w:t>
      </w:r>
    </w:p>
    <w:p w:rsidR="006065CA" w:rsidRPr="001C0344" w:rsidRDefault="001B261E" w:rsidP="00E31A7B">
      <w:pPr>
        <w:pStyle w:val="Style10"/>
        <w:widowControl/>
        <w:spacing w:line="240" w:lineRule="auto"/>
        <w:ind w:left="709" w:firstLine="0"/>
        <w:rPr>
          <w:rStyle w:val="FontStyle41"/>
          <w:sz w:val="24"/>
          <w:szCs w:val="24"/>
          <w:lang w:val="en-US" w:eastAsia="en-US"/>
        </w:rPr>
      </w:pPr>
      <w:r>
        <w:rPr>
          <w:rStyle w:val="FontStyle45"/>
          <w:sz w:val="24"/>
          <w:szCs w:val="24"/>
          <w:lang w:val="en-US" w:eastAsia="en-US"/>
        </w:rPr>
        <w:t>“</w:t>
      </w:r>
      <w:r>
        <w:rPr>
          <w:rStyle w:val="FontStyle41"/>
          <w:sz w:val="24"/>
          <w:szCs w:val="24"/>
          <w:lang w:val="en-US" w:eastAsia="en-US"/>
        </w:rPr>
        <w:t xml:space="preserve">Blinding," </w:t>
      </w:r>
      <w:r w:rsidR="006065CA" w:rsidRPr="001C0344">
        <w:rPr>
          <w:rStyle w:val="FontStyle41"/>
          <w:sz w:val="24"/>
          <w:szCs w:val="24"/>
          <w:lang w:val="en-US" w:eastAsia="en-US"/>
        </w:rPr>
        <w:t>sometimes,</w:t>
      </w:r>
      <w:r>
        <w:rPr>
          <w:rStyle w:val="FontStyle41"/>
          <w:sz w:val="24"/>
          <w:szCs w:val="24"/>
          <w:lang w:val="en-US" w:eastAsia="en-US"/>
        </w:rPr>
        <w:t xml:space="preserve"> called "masking," is the concealment </w:t>
      </w:r>
      <w:r w:rsidR="006065CA" w:rsidRPr="001C0344">
        <w:rPr>
          <w:rStyle w:val="FontStyle41"/>
          <w:sz w:val="24"/>
          <w:szCs w:val="24"/>
          <w:lang w:val="en-US" w:eastAsia="en-US"/>
        </w:rPr>
        <w:t>of certain in</w:t>
      </w:r>
      <w:r>
        <w:rPr>
          <w:rStyle w:val="FontStyle41"/>
          <w:sz w:val="24"/>
          <w:szCs w:val="24"/>
          <w:lang w:val="en-US" w:eastAsia="en-US"/>
        </w:rPr>
        <w:t>formation from patients or mem</w:t>
      </w:r>
      <w:r w:rsidR="006065CA" w:rsidRPr="001C0344">
        <w:rPr>
          <w:rStyle w:val="FontStyle41"/>
          <w:sz w:val="24"/>
          <w:szCs w:val="24"/>
          <w:lang w:val="en-US" w:eastAsia="en-US"/>
        </w:rPr>
        <w:t>bers of the research team d</w:t>
      </w:r>
      <w:r>
        <w:rPr>
          <w:rStyle w:val="FontStyle41"/>
          <w:sz w:val="24"/>
          <w:szCs w:val="24"/>
          <w:lang w:val="en-US" w:eastAsia="en-US"/>
        </w:rPr>
        <w:t>uring phases of a study. Blind</w:t>
      </w:r>
      <w:r w:rsidR="006065CA" w:rsidRPr="001C0344">
        <w:rPr>
          <w:rStyle w:val="FontStyle41"/>
          <w:sz w:val="24"/>
          <w:szCs w:val="24"/>
          <w:lang w:val="en-US" w:eastAsia="en-US"/>
        </w:rPr>
        <w:t>ing can be used to good effec</w:t>
      </w:r>
      <w:r>
        <w:rPr>
          <w:rStyle w:val="FontStyle41"/>
          <w:sz w:val="24"/>
          <w:szCs w:val="24"/>
          <w:lang w:val="en-US" w:eastAsia="en-US"/>
        </w:rPr>
        <w:t xml:space="preserve">t to reduce bias, but because </w:t>
      </w:r>
      <w:r w:rsidR="006065CA" w:rsidRPr="001C0344">
        <w:rPr>
          <w:rStyle w:val="FontStyle41"/>
          <w:sz w:val="24"/>
          <w:szCs w:val="24"/>
          <w:lang w:val="en-US" w:eastAsia="en-US"/>
        </w:rPr>
        <w:t>it can be applied in different</w:t>
      </w:r>
      <w:r>
        <w:rPr>
          <w:rStyle w:val="FontStyle41"/>
          <w:sz w:val="24"/>
          <w:szCs w:val="24"/>
          <w:lang w:val="en-US" w:eastAsia="en-US"/>
        </w:rPr>
        <w:t xml:space="preserve"> ways, a research report should </w:t>
      </w:r>
      <w:r w:rsidR="006065CA" w:rsidRPr="001C0344">
        <w:rPr>
          <w:rStyle w:val="FontStyle41"/>
          <w:sz w:val="24"/>
          <w:szCs w:val="24"/>
          <w:lang w:val="en-US" w:eastAsia="en-US"/>
        </w:rPr>
        <w:t>be explicit</w:t>
      </w:r>
      <w:r>
        <w:rPr>
          <w:rStyle w:val="FontStyle41"/>
          <w:sz w:val="24"/>
          <w:szCs w:val="24"/>
          <w:lang w:val="en-US" w:eastAsia="en-US"/>
        </w:rPr>
        <w:t xml:space="preserve"> about who was blinded to what. An </w:t>
      </w:r>
      <w:r w:rsidR="006065CA" w:rsidRPr="001C0344">
        <w:rPr>
          <w:rStyle w:val="FontStyle41"/>
          <w:sz w:val="24"/>
          <w:szCs w:val="24"/>
          <w:lang w:val="en-US" w:eastAsia="en-US"/>
        </w:rPr>
        <w:t>unadorned statement that a study</w:t>
      </w:r>
      <w:r>
        <w:rPr>
          <w:rStyle w:val="FontStyle41"/>
          <w:sz w:val="24"/>
          <w:szCs w:val="24"/>
          <w:lang w:val="en-US" w:eastAsia="en-US"/>
        </w:rPr>
        <w:t xml:space="preserve"> was </w:t>
      </w:r>
      <w:r w:rsidR="006065CA" w:rsidRPr="001C0344">
        <w:rPr>
          <w:rStyle w:val="FontStyle41"/>
          <w:sz w:val="24"/>
          <w:szCs w:val="24"/>
          <w:lang w:val="en-US" w:eastAsia="en-US"/>
        </w:rPr>
        <w:t xml:space="preserve">"blind" or </w:t>
      </w:r>
      <w:r>
        <w:rPr>
          <w:rStyle w:val="FontStyle41"/>
          <w:sz w:val="24"/>
          <w:szCs w:val="24"/>
          <w:lang w:val="en-US" w:eastAsia="en-US"/>
        </w:rPr>
        <w:t>"doubleblind" is rarely enough.</w:t>
      </w:r>
    </w:p>
    <w:p w:rsidR="006065CA" w:rsidRPr="001C0344" w:rsidRDefault="006065CA" w:rsidP="00E31A7B">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Patients may be blinded to treatment, or to the time that certain observations are made, or to preliminary findings regarding their progress. A decision to admit a patient to a study may be made blind to that patient's specific circumstances, and a decision that a patient ran</w:t>
      </w:r>
      <w:r w:rsidRPr="001C0344">
        <w:rPr>
          <w:rStyle w:val="FontStyle41"/>
          <w:sz w:val="24"/>
          <w:szCs w:val="24"/>
          <w:lang w:val="en-US" w:eastAsia="en-US"/>
        </w:rPr>
        <w:softHyphen/>
        <w:t>domized to treatment was not eligible may be made blind to the assigned treatment. The observer who classifies clinical outcomes may be blinded to the treatment, as may be the pathologist who interprets specimens or the technician who measures a chemical substance. These and other efforts to prevent bias by blinding should be reported in enough detail for readers to understand what was done.</w:t>
      </w:r>
    </w:p>
    <w:p w:rsidR="006065CA" w:rsidRPr="001C0344" w:rsidRDefault="006065CA" w:rsidP="00E31A7B">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The effectiveness of blinding should also be discussed in any situation where the person who is blinded may learn or guess the concealed information, such as by side effects that may accompany one treatment but not anoth</w:t>
      </w:r>
      <w:r w:rsidRPr="001C0344">
        <w:rPr>
          <w:rStyle w:val="FontStyle41"/>
          <w:sz w:val="24"/>
          <w:szCs w:val="24"/>
          <w:lang w:val="en-US" w:eastAsia="en-US"/>
        </w:rPr>
        <w:softHyphen/>
        <w:t>er. Such discoveries are particularly important for observations reported by patients themselves and for third-party observations of endpoints with a subjective component, such as level of patient activity.</w:t>
      </w:r>
    </w:p>
    <w:p w:rsidR="006065CA" w:rsidRDefault="006065CA" w:rsidP="00E31A7B">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A particularly critical aspect of blinding is whether the decision to admit a patient to a study was made before (or otherwise entirely and demonstrably independent of)' any decision about choice of treatment to be used or of</w:t>
      </w:r>
      <w:r w:rsidRPr="001C0344">
        <w:rPr>
          <w:rStyle w:val="FontStyle41"/>
          <w:sz w:val="24"/>
          <w:szCs w:val="24"/>
          <w:lang w:val="en-US" w:eastAsia="en-US"/>
        </w:rPr>
        <w:softHyphen/>
        <w:t>fered. Where random allocation to treatments is used, the timing of randomization in relation to the decision to admit a patient should always be stated.</w:t>
      </w:r>
    </w:p>
    <w:p w:rsidR="00E31A7B" w:rsidRPr="001C0344" w:rsidRDefault="00E31A7B" w:rsidP="00E31A7B">
      <w:pPr>
        <w:pStyle w:val="Style10"/>
        <w:widowControl/>
        <w:spacing w:line="240" w:lineRule="auto"/>
        <w:ind w:left="709" w:firstLine="567"/>
        <w:rPr>
          <w:rStyle w:val="FontStyle41"/>
          <w:sz w:val="24"/>
          <w:szCs w:val="24"/>
          <w:lang w:val="en-US" w:eastAsia="en-US"/>
        </w:rPr>
      </w:pPr>
    </w:p>
    <w:p w:rsidR="006065CA" w:rsidRPr="001C0344" w:rsidRDefault="006065CA" w:rsidP="00E31A7B">
      <w:pPr>
        <w:pStyle w:val="Style19"/>
        <w:widowControl/>
        <w:numPr>
          <w:ilvl w:val="0"/>
          <w:numId w:val="12"/>
        </w:numPr>
        <w:spacing w:line="360" w:lineRule="auto"/>
        <w:rPr>
          <w:rStyle w:val="FontStyle45"/>
          <w:sz w:val="24"/>
          <w:szCs w:val="24"/>
          <w:lang w:val="en-US" w:eastAsia="en-US"/>
        </w:rPr>
      </w:pPr>
      <w:r w:rsidRPr="001C0344">
        <w:rPr>
          <w:rStyle w:val="FontStyle45"/>
          <w:sz w:val="24"/>
          <w:szCs w:val="24"/>
          <w:lang w:val="en-US" w:eastAsia="en-US"/>
        </w:rPr>
        <w:t>Report treatment complications.</w:t>
      </w:r>
    </w:p>
    <w:p w:rsidR="006065CA" w:rsidRPr="001C0344" w:rsidRDefault="00E803F4" w:rsidP="00750A78">
      <w:pPr>
        <w:pStyle w:val="Style10"/>
        <w:widowControl/>
        <w:spacing w:line="240" w:lineRule="auto"/>
        <w:ind w:left="709" w:firstLine="0"/>
        <w:rPr>
          <w:rStyle w:val="FontStyle41"/>
          <w:sz w:val="24"/>
          <w:szCs w:val="24"/>
          <w:lang w:val="en-US" w:eastAsia="en-US"/>
        </w:rPr>
      </w:pPr>
      <w:r>
        <w:rPr>
          <w:rStyle w:val="FontStyle41"/>
          <w:sz w:val="24"/>
          <w:szCs w:val="24"/>
          <w:lang w:val="en-US" w:eastAsia="en-US"/>
        </w:rPr>
        <w:t xml:space="preserve">Any intervention, </w:t>
      </w:r>
      <w:r w:rsidR="006065CA" w:rsidRPr="001C0344">
        <w:rPr>
          <w:rStyle w:val="FontStyle41"/>
          <w:sz w:val="24"/>
          <w:szCs w:val="24"/>
          <w:lang w:val="en-US" w:eastAsia="en-US"/>
        </w:rPr>
        <w:t xml:space="preserve">treatment, has some likelihood of causing unintended effects, whether the study is of a cell culture, a person, an ecologic community, or a hospital </w:t>
      </w:r>
      <w:r w:rsidR="006065CA" w:rsidRPr="001C0344">
        <w:rPr>
          <w:rStyle w:val="FontStyle41"/>
          <w:sz w:val="24"/>
          <w:szCs w:val="24"/>
          <w:lang w:val="en-US" w:eastAsia="en-US"/>
        </w:rPr>
        <w:lastRenderedPageBreak/>
        <w:t>management system. Side effects may be good (quitting smoking reduces the risk of heart disease as well as the risk of lung cancer) or bad (drug toxicity). Side effects may be foreseen or unexpected. In most studies side ef</w:t>
      </w:r>
      <w:r w:rsidR="006065CA" w:rsidRPr="001C0344">
        <w:rPr>
          <w:rStyle w:val="FontStyle41"/>
          <w:sz w:val="24"/>
          <w:szCs w:val="24"/>
          <w:lang w:val="en-US" w:eastAsia="en-US"/>
        </w:rPr>
        <w:softHyphen/>
        <w:t>fects will be of substantial interest to readers. Does a drug cause so much nausea that patients will not take it? If we stock an ecologic area with one species, what will happen to a predator? Does a new system for scheduling the pur</w:t>
      </w:r>
      <w:r w:rsidR="006065CA" w:rsidRPr="001C0344">
        <w:rPr>
          <w:rStyle w:val="FontStyle41"/>
          <w:sz w:val="24"/>
          <w:szCs w:val="24"/>
          <w:lang w:val="en-US" w:eastAsia="en-US"/>
        </w:rPr>
        <w:softHyphen/>
        <w:t>chase of hospital supplies at lower overall cost change the likelihood that some item will be exhausted before the replacement stock arrives?</w:t>
      </w:r>
    </w:p>
    <w:p w:rsidR="006065CA" w:rsidRDefault="006065CA" w:rsidP="00E31A7B">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Nearly every medical treatment carries some risk of complications—that is, of unintended adverse effects. Such effects should be sought at least as assiduously as beneficial effects, and they should be reported objectively and in detail. Treatment failure often gives the most use</w:t>
      </w:r>
      <w:r w:rsidRPr="001C0344">
        <w:rPr>
          <w:rStyle w:val="FontStyle41"/>
          <w:sz w:val="24"/>
          <w:szCs w:val="24"/>
          <w:lang w:val="en-US" w:eastAsia="en-US"/>
        </w:rPr>
        <w:softHyphen/>
        <w:t>ful-information from a study. If no adverse effects can be found, the report should say so, with an explanation of what was done to find them.</w:t>
      </w:r>
    </w:p>
    <w:p w:rsidR="00E31A7B" w:rsidRPr="001C0344" w:rsidRDefault="00E31A7B" w:rsidP="00E31A7B">
      <w:pPr>
        <w:pStyle w:val="Style10"/>
        <w:widowControl/>
        <w:spacing w:line="240" w:lineRule="auto"/>
        <w:ind w:left="709" w:firstLine="567"/>
        <w:rPr>
          <w:rStyle w:val="FontStyle41"/>
          <w:sz w:val="24"/>
          <w:szCs w:val="24"/>
          <w:lang w:val="en-US" w:eastAsia="en-US"/>
        </w:rPr>
      </w:pPr>
    </w:p>
    <w:p w:rsidR="006065CA" w:rsidRPr="001C0344" w:rsidRDefault="006065CA" w:rsidP="00E31A7B">
      <w:pPr>
        <w:pStyle w:val="Style11"/>
        <w:widowControl/>
        <w:numPr>
          <w:ilvl w:val="0"/>
          <w:numId w:val="12"/>
        </w:numPr>
        <w:spacing w:line="360" w:lineRule="auto"/>
        <w:jc w:val="left"/>
        <w:rPr>
          <w:rStyle w:val="FontStyle45"/>
          <w:sz w:val="24"/>
          <w:szCs w:val="24"/>
          <w:lang w:val="en-US" w:eastAsia="en-US"/>
        </w:rPr>
      </w:pPr>
      <w:r w:rsidRPr="001C0344">
        <w:rPr>
          <w:rStyle w:val="FontStyle45"/>
          <w:sz w:val="24"/>
          <w:szCs w:val="24"/>
          <w:lang w:val="en-US" w:eastAsia="en-US"/>
        </w:rPr>
        <w:t xml:space="preserve">Give numbers </w:t>
      </w:r>
      <w:r w:rsidRPr="001C0344">
        <w:rPr>
          <w:rStyle w:val="FontStyle45"/>
          <w:spacing w:val="20"/>
          <w:sz w:val="24"/>
          <w:szCs w:val="24"/>
          <w:lang w:val="en-US" w:eastAsia="en-US"/>
        </w:rPr>
        <w:t>of</w:t>
      </w:r>
      <w:r w:rsidRPr="001C0344">
        <w:rPr>
          <w:rStyle w:val="FontStyle45"/>
          <w:sz w:val="24"/>
          <w:szCs w:val="24"/>
          <w:lang w:val="en-US" w:eastAsia="en-US"/>
        </w:rPr>
        <w:t xml:space="preserve"> observations.</w:t>
      </w:r>
    </w:p>
    <w:p w:rsidR="00B10BCA" w:rsidRPr="001C0344" w:rsidRDefault="00B10BCA" w:rsidP="00E31A7B">
      <w:pPr>
        <w:pStyle w:val="Style23"/>
        <w:widowControl/>
        <w:spacing w:line="240" w:lineRule="auto"/>
        <w:ind w:left="709" w:firstLine="0"/>
        <w:rPr>
          <w:rStyle w:val="FontStyle41"/>
          <w:sz w:val="24"/>
          <w:szCs w:val="24"/>
          <w:lang w:val="en-US" w:eastAsia="en-US"/>
        </w:rPr>
      </w:pPr>
      <w:r w:rsidRPr="001C0344">
        <w:rPr>
          <w:rStyle w:val="FontStyle41"/>
          <w:sz w:val="24"/>
          <w:szCs w:val="24"/>
          <w:lang w:val="en-US" w:eastAsia="en-US"/>
        </w:rPr>
        <w:t>The basic observational units should be clearly speci</w:t>
      </w:r>
      <w:r w:rsidRPr="001C0344">
        <w:rPr>
          <w:rStyle w:val="FontStyle41"/>
          <w:sz w:val="24"/>
          <w:szCs w:val="24"/>
          <w:lang w:val="en-US" w:eastAsia="en-US"/>
        </w:rPr>
        <w:softHyphen/>
        <w:t>fied, along with any study features that might cause basic observations to be correlated. A study of acid rain might take samples of water from five different depths in each of seven different lakes—35 measurements in all. But the relevant sample size for one or another purpose may be five (depths), or seven (lakes), or 35 (depths in different lakes). In a metaanalysis of such work (7) the whole study may count as only a single observation. Lake water may tend to mix, so that five samp</w:t>
      </w:r>
      <w:r w:rsidR="00E803F4">
        <w:rPr>
          <w:rStyle w:val="FontStyle41"/>
          <w:sz w:val="24"/>
          <w:szCs w:val="24"/>
          <w:lang w:val="en-US" w:eastAsia="en-US"/>
        </w:rPr>
        <w:t>les from different depths tell l</w:t>
      </w:r>
      <w:r w:rsidRPr="001C0344">
        <w:rPr>
          <w:rStyle w:val="FontStyle41"/>
          <w:sz w:val="24"/>
          <w:szCs w:val="24"/>
          <w:lang w:val="en-US" w:eastAsia="en-US"/>
        </w:rPr>
        <w:t>ittle more about acidity than a single sample; or lake-to-lake differences may be small within a geo</w:t>
      </w:r>
      <w:r w:rsidRPr="001C0344">
        <w:rPr>
          <w:rStyle w:val="FontStyle41"/>
          <w:sz w:val="24"/>
          <w:szCs w:val="24"/>
          <w:lang w:val="en-US" w:eastAsia="en-US"/>
        </w:rPr>
        <w:softHyphen/>
        <w:t>graphic region, so that the study of one lake effectively studies them all.</w:t>
      </w:r>
    </w:p>
    <w:p w:rsidR="00B10BCA" w:rsidRPr="001C0344" w:rsidRDefault="00B10BCA" w:rsidP="00E31A7B">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Similarly, a study in several institutions of rates of in</w:t>
      </w:r>
      <w:r w:rsidRPr="001C0344">
        <w:rPr>
          <w:rStyle w:val="FontStyle41"/>
          <w:sz w:val="24"/>
          <w:szCs w:val="24"/>
          <w:lang w:val="en-US" w:eastAsia="en-US"/>
        </w:rPr>
        <w:softHyphen/>
        <w:t>fection after surgery may be considered to have a sample size of three hospitals, 15 surgeons, 600 patients, or 3000 days of observation after surgery. But infection rates may differ so much by hospital or surgeon that it is more important to include many hospitals or surgeons, perhaps with only a few patients from each, than to have large samples per surgeon.</w:t>
      </w:r>
    </w:p>
    <w:p w:rsidR="00B10BCA" w:rsidRPr="001C0344" w:rsidRDefault="00B10BCA" w:rsidP="00E31A7B">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Reporting decisions about the basic unit of observation and about sample size, as well as proper method of analy</w:t>
      </w:r>
      <w:r w:rsidRPr="001C0344">
        <w:rPr>
          <w:rStyle w:val="FontStyle41"/>
          <w:sz w:val="24"/>
          <w:szCs w:val="24"/>
          <w:lang w:val="en-US" w:eastAsia="en-US"/>
        </w:rPr>
        <w:softHyphen/>
        <w:t>sis, may require an informed understanding of statistics as well as the subject matter. The analysis and reporting of correlated observations, such as the water samples and the infection rates described above, raise difficult issues of statistical analysis that often require expert statistical help.</w:t>
      </w:r>
    </w:p>
    <w:p w:rsidR="00B10BCA" w:rsidRPr="001C0344" w:rsidRDefault="00B10BCA" w:rsidP="00E31A7B">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A different kind of problem arises from ambiguity in reporting ratios, proportions, and percents, where the de</w:t>
      </w:r>
      <w:r w:rsidRPr="001C0344">
        <w:rPr>
          <w:rStyle w:val="FontStyle41"/>
          <w:sz w:val="24"/>
          <w:szCs w:val="24"/>
          <w:lang w:val="en-US" w:eastAsia="en-US"/>
        </w:rPr>
        <w:softHyphen/>
        <w:t>nominator is often not specified and may be unclear to readers. Authors should be meticulous about specifying which study units are included in denominators (which then specifies the group examined) each time there may be any uncertainty.</w:t>
      </w:r>
    </w:p>
    <w:p w:rsidR="00B10BCA" w:rsidRDefault="00B10BCA" w:rsidP="00E31A7B">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Whatever the investigators adopt as their basic unit of observation, relationships to and possible correlations with other units must be discussed. Such internal rela</w:t>
      </w:r>
      <w:r w:rsidRPr="001C0344">
        <w:rPr>
          <w:rStyle w:val="FontStyle41"/>
          <w:sz w:val="24"/>
          <w:szCs w:val="24"/>
          <w:lang w:val="en-US" w:eastAsia="en-US"/>
        </w:rPr>
        <w:softHyphen/>
        <w:t>tionships can sometimes be used to strengthen an analysis (when a major source of difference is balanced or held constant), and sometimes they weaken the analysis (by obscuring a critical limitation on effective sample size). Complicated data structures require special attention in study reporting, not just in study design, performance, and analysis.</w:t>
      </w:r>
    </w:p>
    <w:p w:rsidR="00E31A7B" w:rsidRPr="001C0344" w:rsidRDefault="00E31A7B" w:rsidP="00E31A7B">
      <w:pPr>
        <w:pStyle w:val="Style10"/>
        <w:widowControl/>
        <w:spacing w:line="240" w:lineRule="auto"/>
        <w:ind w:left="709" w:firstLine="567"/>
        <w:rPr>
          <w:rStyle w:val="FontStyle41"/>
          <w:sz w:val="24"/>
          <w:szCs w:val="24"/>
          <w:lang w:val="en-US" w:eastAsia="en-US"/>
        </w:rPr>
      </w:pPr>
    </w:p>
    <w:p w:rsidR="00B10BCA" w:rsidRPr="001C0344" w:rsidRDefault="00B10BCA" w:rsidP="00E31A7B">
      <w:pPr>
        <w:pStyle w:val="Style11"/>
        <w:widowControl/>
        <w:numPr>
          <w:ilvl w:val="0"/>
          <w:numId w:val="12"/>
        </w:numPr>
        <w:spacing w:line="360" w:lineRule="auto"/>
        <w:rPr>
          <w:rStyle w:val="FontStyle45"/>
          <w:sz w:val="24"/>
          <w:szCs w:val="24"/>
          <w:lang w:val="en-US" w:eastAsia="en-US"/>
        </w:rPr>
      </w:pPr>
      <w:r w:rsidRPr="001C0344">
        <w:rPr>
          <w:rStyle w:val="FontStyle45"/>
          <w:sz w:val="24"/>
          <w:szCs w:val="24"/>
          <w:lang w:val="en-US" w:eastAsia="en-US"/>
        </w:rPr>
        <w:t xml:space="preserve">Report losses to observation (such </w:t>
      </w:r>
      <w:r w:rsidRPr="001C0344">
        <w:rPr>
          <w:rStyle w:val="FontStyle45"/>
          <w:spacing w:val="20"/>
          <w:sz w:val="24"/>
          <w:szCs w:val="24"/>
          <w:lang w:val="en-US" w:eastAsia="en-US"/>
        </w:rPr>
        <w:t>as</w:t>
      </w:r>
      <w:r w:rsidRPr="001C0344">
        <w:rPr>
          <w:rStyle w:val="FontStyle45"/>
          <w:sz w:val="24"/>
          <w:szCs w:val="24"/>
          <w:lang w:val="en-US" w:eastAsia="en-US"/>
        </w:rPr>
        <w:t xml:space="preserve"> dropouts from a clinical trial).</w:t>
      </w:r>
    </w:p>
    <w:p w:rsidR="00B10BCA" w:rsidRPr="001C0344" w:rsidRDefault="00B10BCA" w:rsidP="00C119E5">
      <w:pPr>
        <w:pStyle w:val="Style10"/>
        <w:widowControl/>
        <w:spacing w:line="240" w:lineRule="auto"/>
        <w:ind w:left="709" w:firstLine="0"/>
        <w:rPr>
          <w:rStyle w:val="FontStyle41"/>
          <w:sz w:val="24"/>
          <w:szCs w:val="24"/>
          <w:lang w:val="en-US" w:eastAsia="en-US"/>
        </w:rPr>
      </w:pPr>
      <w:r w:rsidRPr="001C0344">
        <w:rPr>
          <w:rStyle w:val="FontStyle41"/>
          <w:sz w:val="24"/>
          <w:szCs w:val="24"/>
          <w:lang w:val="en-US" w:eastAsia="en-US"/>
        </w:rPr>
        <w:t>When the sample size for a table, graph, or text state</w:t>
      </w:r>
      <w:r w:rsidRPr="001C0344">
        <w:rPr>
          <w:rStyle w:val="FontStyle41"/>
          <w:sz w:val="24"/>
          <w:szCs w:val="24"/>
          <w:lang w:val="en-US" w:eastAsia="en-US"/>
        </w:rPr>
        <w:softHyphen/>
        <w:t>ment differs from that for a study as a whole, the d</w:t>
      </w:r>
      <w:r w:rsidR="00E803F4">
        <w:rPr>
          <w:rStyle w:val="FontStyle41"/>
          <w:sz w:val="24"/>
          <w:szCs w:val="24"/>
          <w:lang w:val="en-US" w:eastAsia="en-US"/>
        </w:rPr>
        <w:t>iffer</w:t>
      </w:r>
      <w:r w:rsidR="00E803F4">
        <w:rPr>
          <w:rStyle w:val="FontStyle41"/>
          <w:sz w:val="24"/>
          <w:szCs w:val="24"/>
          <w:lang w:val="en-US" w:eastAsia="en-US"/>
        </w:rPr>
        <w:softHyphen/>
        <w:t>ence should be explained.</w:t>
      </w:r>
      <w:r w:rsidR="001579E9">
        <w:rPr>
          <w:rStyle w:val="FontStyle41"/>
          <w:sz w:val="24"/>
          <w:szCs w:val="24"/>
          <w:lang w:val="en-US" w:eastAsia="en-US"/>
        </w:rPr>
        <w:t xml:space="preserve"> </w:t>
      </w:r>
      <w:r w:rsidRPr="001C0344">
        <w:rPr>
          <w:rStyle w:val="FontStyle41"/>
          <w:sz w:val="24"/>
          <w:szCs w:val="24"/>
          <w:lang w:val="en-US" w:eastAsia="en-US"/>
        </w:rPr>
        <w:t xml:space="preserve">If some study units are omitted (for </w:t>
      </w:r>
      <w:r w:rsidRPr="001C0344">
        <w:rPr>
          <w:rStyle w:val="FontStyle41"/>
          <w:sz w:val="24"/>
          <w:szCs w:val="24"/>
          <w:lang w:val="en-US" w:eastAsia="en-US"/>
        </w:rPr>
        <w:lastRenderedPageBreak/>
        <w:t>example, patients who did not return for 6-month follow-up), the reduced number should be reconciled with the number eligible or expected by readers. Report</w:t>
      </w:r>
      <w:r w:rsidRPr="001C0344">
        <w:rPr>
          <w:rStyle w:val="FontStyle41"/>
          <w:sz w:val="24"/>
          <w:szCs w:val="24"/>
          <w:lang w:val="en-US" w:eastAsia="en-US"/>
        </w:rPr>
        <w:softHyphen/>
        <w:t>ing of losses is often easiest in tables, where entries such as "patients lost," "samples contaminated,", "not eligible," or "not available" (for example, no 15-meter sample from a lake with a maximum depth of 10 meters) can account for each study unit.</w:t>
      </w:r>
    </w:p>
    <w:p w:rsidR="00B7501E" w:rsidRDefault="00B10BCA" w:rsidP="00C119E5">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Loss of patients to follow-up, including losses or exclu</w:t>
      </w:r>
      <w:r w:rsidRPr="001C0344">
        <w:rPr>
          <w:rStyle w:val="FontStyle41"/>
          <w:sz w:val="24"/>
          <w:szCs w:val="24"/>
          <w:lang w:val="en-US" w:eastAsia="en-US"/>
        </w:rPr>
        <w:softHyphen/>
        <w:t>sions for noncompliance, should generally be discussed in depth because of</w:t>
      </w:r>
      <w:r w:rsidR="00B7501E" w:rsidRPr="001C0344">
        <w:rPr>
          <w:rStyle w:val="FontStyle41"/>
          <w:sz w:val="24"/>
          <w:szCs w:val="24"/>
          <w:lang w:val="en-US" w:eastAsia="en-US"/>
        </w:rPr>
        <w:t xml:space="preserve"> the likelihood that patients lost are atypical in critical ways. Have patients not returned for examination because they are well? Because they are still sick and </w:t>
      </w:r>
      <w:r w:rsidR="006F373D">
        <w:rPr>
          <w:rStyle w:val="FontStyle41"/>
          <w:sz w:val="24"/>
          <w:szCs w:val="24"/>
          <w:lang w:val="en-US" w:eastAsia="en-US"/>
        </w:rPr>
        <w:t xml:space="preserve">have sought other medical care? </w:t>
      </w:r>
      <w:r w:rsidR="00E803F4">
        <w:rPr>
          <w:rStyle w:val="FontStyle41"/>
          <w:sz w:val="24"/>
          <w:szCs w:val="24"/>
          <w:lang w:val="en-US" w:eastAsia="en-US"/>
        </w:rPr>
        <w:t>Because they are dead?</w:t>
      </w:r>
      <w:r w:rsidR="006F373D">
        <w:rPr>
          <w:rStyle w:val="FontStyle41"/>
          <w:sz w:val="24"/>
          <w:szCs w:val="24"/>
          <w:lang w:val="en-US" w:eastAsia="en-US"/>
        </w:rPr>
        <w:t xml:space="preserve"> </w:t>
      </w:r>
      <w:r w:rsidR="00B7501E" w:rsidRPr="001C0344">
        <w:rPr>
          <w:rStyle w:val="FontStyle41"/>
          <w:sz w:val="24"/>
          <w:szCs w:val="24"/>
          <w:lang w:val="en-US" w:eastAsia="en-US"/>
        </w:rPr>
        <w:t>Because they do not wish to burden a physician with a bad outcome? Failure t</w:t>
      </w:r>
      <w:r w:rsidR="00E803F4">
        <w:rPr>
          <w:rStyle w:val="FontStyle41"/>
          <w:sz w:val="24"/>
          <w:szCs w:val="24"/>
          <w:lang w:val="en-US" w:eastAsia="en-US"/>
        </w:rPr>
        <w:t>o discuss both reasons for loss</w:t>
      </w:r>
      <w:r w:rsidR="006F373D">
        <w:rPr>
          <w:rStyle w:val="FontStyle41"/>
          <w:sz w:val="24"/>
          <w:szCs w:val="24"/>
          <w:lang w:val="en-US" w:eastAsia="en-US"/>
        </w:rPr>
        <w:t xml:space="preserve"> </w:t>
      </w:r>
      <w:r w:rsidR="00B7501E" w:rsidRPr="001C0344">
        <w:rPr>
          <w:rStyle w:val="FontStyle41"/>
          <w:sz w:val="24"/>
          <w:szCs w:val="24"/>
          <w:lang w:val="en-US" w:eastAsia="en-US"/>
        </w:rPr>
        <w:t>(or other termination of follow-up) and efforts to trace lost patients are common and serious. Similarly, issues of noncompliance (reasons, as well as numbers) are often slighted by authors.</w:t>
      </w:r>
    </w:p>
    <w:p w:rsidR="00C119E5" w:rsidRPr="001C0344" w:rsidRDefault="00C119E5" w:rsidP="00C119E5">
      <w:pPr>
        <w:pStyle w:val="Style10"/>
        <w:widowControl/>
        <w:spacing w:line="240" w:lineRule="auto"/>
        <w:ind w:left="709" w:firstLine="567"/>
        <w:rPr>
          <w:rStyle w:val="FontStyle41"/>
          <w:sz w:val="24"/>
          <w:szCs w:val="24"/>
          <w:lang w:val="en-US" w:eastAsia="en-US"/>
        </w:rPr>
      </w:pPr>
    </w:p>
    <w:p w:rsidR="00B7501E" w:rsidRPr="001C0344" w:rsidRDefault="00B7501E" w:rsidP="00C119E5">
      <w:pPr>
        <w:pStyle w:val="Style31"/>
        <w:widowControl/>
        <w:numPr>
          <w:ilvl w:val="0"/>
          <w:numId w:val="12"/>
        </w:numPr>
        <w:tabs>
          <w:tab w:val="left" w:pos="547"/>
        </w:tabs>
        <w:spacing w:line="360" w:lineRule="auto"/>
        <w:rPr>
          <w:rStyle w:val="FontStyle45"/>
          <w:sz w:val="24"/>
          <w:szCs w:val="24"/>
          <w:lang w:val="en-US" w:eastAsia="en-US"/>
        </w:rPr>
      </w:pPr>
      <w:r w:rsidRPr="001C0344">
        <w:rPr>
          <w:rStyle w:val="FontStyle45"/>
          <w:sz w:val="24"/>
          <w:szCs w:val="24"/>
          <w:lang w:val="en-US" w:eastAsia="en-US"/>
        </w:rPr>
        <w:t>References for stu</w:t>
      </w:r>
      <w:r w:rsidR="00E803F4">
        <w:rPr>
          <w:rStyle w:val="FontStyle45"/>
          <w:sz w:val="24"/>
          <w:szCs w:val="24"/>
          <w:lang w:val="en-US" w:eastAsia="en-US"/>
        </w:rPr>
        <w:t>dy design and statistical meth</w:t>
      </w:r>
      <w:r w:rsidRPr="001C0344">
        <w:rPr>
          <w:rStyle w:val="FontStyle45"/>
          <w:sz w:val="24"/>
          <w:szCs w:val="24"/>
          <w:lang w:val="en-US" w:eastAsia="en-US"/>
        </w:rPr>
        <w:t>ods should be to sta</w:t>
      </w:r>
      <w:r w:rsidR="00E803F4">
        <w:rPr>
          <w:rStyle w:val="FontStyle45"/>
          <w:sz w:val="24"/>
          <w:szCs w:val="24"/>
          <w:lang w:val="en-US" w:eastAsia="en-US"/>
        </w:rPr>
        <w:t>ndard works (with pages stated)</w:t>
      </w:r>
      <w:r w:rsidR="00F03C0F">
        <w:rPr>
          <w:rStyle w:val="FontStyle45"/>
          <w:sz w:val="24"/>
          <w:szCs w:val="24"/>
          <w:lang w:val="en-US" w:eastAsia="en-US"/>
        </w:rPr>
        <w:t xml:space="preserve"> </w:t>
      </w:r>
      <w:r w:rsidRPr="001C0344">
        <w:rPr>
          <w:rStyle w:val="FontStyle45"/>
          <w:sz w:val="24"/>
          <w:szCs w:val="24"/>
          <w:lang w:val="en-US" w:eastAsia="en-US"/>
        </w:rPr>
        <w:t>when possible rather than to papers where designs or</w:t>
      </w:r>
      <w:r w:rsidRPr="001C0344">
        <w:rPr>
          <w:rStyle w:val="FontStyle45"/>
          <w:sz w:val="24"/>
          <w:szCs w:val="24"/>
          <w:lang w:val="en-US" w:eastAsia="en-US"/>
        </w:rPr>
        <w:br/>
        <w:t>methods were originally reported.</w:t>
      </w:r>
    </w:p>
    <w:p w:rsidR="00B7501E" w:rsidRDefault="00B7501E" w:rsidP="00750A78">
      <w:pPr>
        <w:pStyle w:val="Style10"/>
        <w:widowControl/>
        <w:spacing w:line="240" w:lineRule="auto"/>
        <w:ind w:left="709" w:firstLine="0"/>
        <w:rPr>
          <w:rStyle w:val="FontStyle41"/>
          <w:sz w:val="24"/>
          <w:szCs w:val="24"/>
          <w:lang w:val="en-US" w:eastAsia="en-US"/>
        </w:rPr>
      </w:pPr>
      <w:r w:rsidRPr="001C0344">
        <w:rPr>
          <w:rStyle w:val="FontStyle41"/>
          <w:sz w:val="24"/>
          <w:szCs w:val="24"/>
          <w:lang w:val="en-US" w:eastAsia="en-US"/>
        </w:rPr>
        <w:t xml:space="preserve">An original paper can </w:t>
      </w:r>
      <w:r w:rsidR="00E803F4">
        <w:rPr>
          <w:rStyle w:val="FontStyle41"/>
          <w:sz w:val="24"/>
          <w:szCs w:val="24"/>
          <w:lang w:val="en-US" w:eastAsia="en-US"/>
        </w:rPr>
        <w:t>have great value for the method</w:t>
      </w:r>
      <w:r w:rsidRPr="001C0344">
        <w:rPr>
          <w:rStyle w:val="FontStyle41"/>
          <w:sz w:val="24"/>
          <w:szCs w:val="24"/>
          <w:lang w:val="en-US" w:eastAsia="en-US"/>
        </w:rPr>
        <w:t>ologist, but often does little to explain the method and its implications or the byways of calculation or meaning that may have emerged since the method was first reported. Standard works such as textbooks or review papers will usually give a clearer exposition, put the method in a larger context, and give helpful examples. The notation will be the current standard, and the explanation will orient readers to the general use of the method rather than the specific and sometimes peculiar use first report</w:t>
      </w:r>
      <w:r w:rsidRPr="001C0344">
        <w:rPr>
          <w:rStyle w:val="FontStyle41"/>
          <w:sz w:val="24"/>
          <w:szCs w:val="24"/>
          <w:lang w:val="en-US" w:eastAsia="en-US"/>
        </w:rPr>
        <w:softHyphen/>
        <w:t>ed. For example, it would be hard to recognize Student's</w:t>
      </w:r>
      <w:r w:rsidR="00C119E5">
        <w:rPr>
          <w:rStyle w:val="FontStyle41"/>
          <w:sz w:val="24"/>
          <w:szCs w:val="24"/>
          <w:lang w:val="en-US" w:eastAsia="en-US"/>
        </w:rPr>
        <w:t>-</w:t>
      </w:r>
      <w:r w:rsidR="00C119E5" w:rsidRPr="00C119E5">
        <w:rPr>
          <w:rStyle w:val="FontStyle41"/>
          <w:i/>
          <w:sz w:val="24"/>
          <w:szCs w:val="24"/>
          <w:lang w:val="en-US" w:eastAsia="en-US"/>
        </w:rPr>
        <w:t>t</w:t>
      </w:r>
      <w:r w:rsidR="00C119E5">
        <w:rPr>
          <w:rStyle w:val="FontStyle41"/>
          <w:sz w:val="24"/>
          <w:szCs w:val="24"/>
          <w:lang w:val="en-US" w:eastAsia="en-US"/>
        </w:rPr>
        <w:t xml:space="preserve"> </w:t>
      </w:r>
      <w:r w:rsidRPr="001C0344">
        <w:rPr>
          <w:rStyle w:val="FontStyle41"/>
          <w:sz w:val="24"/>
          <w:szCs w:val="24"/>
          <w:lang w:val="en-US" w:eastAsia="en-US"/>
        </w:rPr>
        <w:t xml:space="preserve">distribution in his original paper; indeed, </w:t>
      </w:r>
      <w:r w:rsidRPr="001C0344">
        <w:rPr>
          <w:rStyle w:val="FontStyle45"/>
          <w:sz w:val="24"/>
          <w:szCs w:val="24"/>
          <w:lang w:val="en-US" w:eastAsia="en-US"/>
        </w:rPr>
        <w:t xml:space="preserve">"t" </w:t>
      </w:r>
      <w:r w:rsidRPr="001C0344">
        <w:rPr>
          <w:rStyle w:val="FontStyle41"/>
          <w:sz w:val="24"/>
          <w:szCs w:val="24"/>
          <w:lang w:val="en-US" w:eastAsia="en-US"/>
        </w:rPr>
        <w:t>was not even mentioned. Exceptions to the general advice about using textbooks, review papers, or other standard works occur where the original exposition is best for communi</w:t>
      </w:r>
      <w:r w:rsidRPr="001C0344">
        <w:rPr>
          <w:rStyle w:val="FontStyle41"/>
          <w:sz w:val="24"/>
          <w:szCs w:val="24"/>
          <w:lang w:val="en-US" w:eastAsia="en-US"/>
        </w:rPr>
        <w:softHyphen/>
        <w:t>cation and where it is the only one available.</w:t>
      </w:r>
    </w:p>
    <w:p w:rsidR="00C119E5" w:rsidRPr="001C0344" w:rsidRDefault="00C119E5" w:rsidP="00C119E5">
      <w:pPr>
        <w:pStyle w:val="Style10"/>
        <w:widowControl/>
        <w:spacing w:line="240" w:lineRule="auto"/>
        <w:ind w:left="709" w:firstLine="567"/>
        <w:rPr>
          <w:rStyle w:val="FontStyle41"/>
          <w:sz w:val="24"/>
          <w:szCs w:val="24"/>
          <w:lang w:val="en-US" w:eastAsia="en-US"/>
        </w:rPr>
      </w:pPr>
    </w:p>
    <w:p w:rsidR="00B7501E" w:rsidRPr="001C0344" w:rsidRDefault="00B7501E" w:rsidP="00C119E5">
      <w:pPr>
        <w:pStyle w:val="Style31"/>
        <w:widowControl/>
        <w:numPr>
          <w:ilvl w:val="0"/>
          <w:numId w:val="12"/>
        </w:numPr>
        <w:tabs>
          <w:tab w:val="left" w:pos="547"/>
        </w:tabs>
        <w:spacing w:line="360" w:lineRule="auto"/>
        <w:jc w:val="left"/>
        <w:rPr>
          <w:rStyle w:val="FontStyle45"/>
          <w:sz w:val="24"/>
          <w:szCs w:val="24"/>
          <w:lang w:val="en-US" w:eastAsia="en-US"/>
        </w:rPr>
      </w:pPr>
      <w:r w:rsidRPr="001C0344">
        <w:rPr>
          <w:rStyle w:val="FontStyle45"/>
          <w:sz w:val="24"/>
          <w:szCs w:val="24"/>
          <w:lang w:val="en-US" w:eastAsia="en-US"/>
        </w:rPr>
        <w:t>Specify any general-use computer programs used.</w:t>
      </w:r>
    </w:p>
    <w:p w:rsidR="00B7501E" w:rsidRDefault="00B7501E" w:rsidP="00750A78">
      <w:pPr>
        <w:pStyle w:val="Style10"/>
        <w:widowControl/>
        <w:spacing w:line="240" w:lineRule="auto"/>
        <w:ind w:left="709" w:firstLine="0"/>
        <w:rPr>
          <w:rStyle w:val="FontStyle41"/>
          <w:sz w:val="24"/>
          <w:szCs w:val="24"/>
          <w:lang w:val="en-US" w:eastAsia="en-US"/>
        </w:rPr>
      </w:pPr>
      <w:r w:rsidRPr="001C0344">
        <w:rPr>
          <w:rStyle w:val="FontStyle41"/>
          <w:sz w:val="24"/>
          <w:szCs w:val="24"/>
          <w:lang w:val="en-US" w:eastAsia="en-US"/>
        </w:rPr>
        <w:t>General-purpose computer programs should be speci</w:t>
      </w:r>
      <w:r w:rsidRPr="001C0344">
        <w:rPr>
          <w:rStyle w:val="FontStyle41"/>
          <w:sz w:val="24"/>
          <w:szCs w:val="24"/>
          <w:lang w:val="en-US" w:eastAsia="en-US"/>
        </w:rPr>
        <w:softHyphen/>
        <w:t>fied, with the computer that ran them, because such pro</w:t>
      </w:r>
      <w:r w:rsidRPr="001C0344">
        <w:rPr>
          <w:rStyle w:val="FontStyle41"/>
          <w:sz w:val="24"/>
          <w:szCs w:val="24"/>
          <w:lang w:val="en-US" w:eastAsia="en-US"/>
        </w:rPr>
        <w:softHyphen/>
        <w:t>grams are sometimes found to have errors (8). Readers may also wish to know about these programs for their own use. In contrast, programs written for a specific task need not be documented, because readers should already be alert to the likelihood of errors in ad hoc or "private" programs, and because they will not be able to use the same programs for their own work.</w:t>
      </w:r>
    </w:p>
    <w:p w:rsidR="00C119E5" w:rsidRPr="001C0344" w:rsidRDefault="00C119E5" w:rsidP="00C119E5">
      <w:pPr>
        <w:pStyle w:val="Style10"/>
        <w:widowControl/>
        <w:spacing w:line="240" w:lineRule="auto"/>
        <w:ind w:left="709" w:firstLine="567"/>
        <w:rPr>
          <w:rStyle w:val="FontStyle41"/>
          <w:sz w:val="24"/>
          <w:szCs w:val="24"/>
          <w:lang w:val="en-US" w:eastAsia="en-US"/>
        </w:rPr>
      </w:pPr>
    </w:p>
    <w:p w:rsidR="00B7501E" w:rsidRPr="001C0344" w:rsidRDefault="00E803F4" w:rsidP="00C119E5">
      <w:pPr>
        <w:pStyle w:val="Style31"/>
        <w:widowControl/>
        <w:numPr>
          <w:ilvl w:val="0"/>
          <w:numId w:val="12"/>
        </w:numPr>
        <w:tabs>
          <w:tab w:val="left" w:pos="547"/>
        </w:tabs>
        <w:spacing w:line="360" w:lineRule="auto"/>
        <w:rPr>
          <w:rStyle w:val="FontStyle45"/>
          <w:sz w:val="24"/>
          <w:szCs w:val="24"/>
          <w:lang w:val="en-US" w:eastAsia="en-US"/>
        </w:rPr>
      </w:pPr>
      <w:r>
        <w:rPr>
          <w:rStyle w:val="FontStyle45"/>
          <w:sz w:val="24"/>
          <w:szCs w:val="24"/>
          <w:lang w:val="en-US" w:eastAsia="en-US"/>
        </w:rPr>
        <w:t xml:space="preserve">Put </w:t>
      </w:r>
      <w:r w:rsidR="00B7501E" w:rsidRPr="001C0344">
        <w:rPr>
          <w:rStyle w:val="FontStyle45"/>
          <w:sz w:val="24"/>
          <w:szCs w:val="24"/>
          <w:lang w:val="en-US" w:eastAsia="en-US"/>
        </w:rPr>
        <w:t xml:space="preserve">general descriptions </w:t>
      </w:r>
      <w:r w:rsidR="00B7501E" w:rsidRPr="001C0344">
        <w:rPr>
          <w:rStyle w:val="FontStyle45"/>
          <w:spacing w:val="20"/>
          <w:sz w:val="24"/>
          <w:szCs w:val="24"/>
          <w:lang w:val="en-US" w:eastAsia="en-US"/>
        </w:rPr>
        <w:t>of</w:t>
      </w:r>
      <w:r>
        <w:rPr>
          <w:rStyle w:val="FontStyle45"/>
          <w:sz w:val="24"/>
          <w:szCs w:val="24"/>
          <w:lang w:val="en-US" w:eastAsia="en-US"/>
        </w:rPr>
        <w:t xml:space="preserve"> statistical methods in </w:t>
      </w:r>
      <w:r w:rsidR="00B7501E" w:rsidRPr="001C0344">
        <w:rPr>
          <w:rStyle w:val="FontStyle45"/>
          <w:sz w:val="24"/>
          <w:szCs w:val="24"/>
          <w:lang w:val="en-US" w:eastAsia="en-US"/>
        </w:rPr>
        <w:t>the Methods sectio</w:t>
      </w:r>
      <w:r>
        <w:rPr>
          <w:rStyle w:val="FontStyle45"/>
          <w:sz w:val="24"/>
          <w:szCs w:val="24"/>
          <w:lang w:val="en-US" w:eastAsia="en-US"/>
        </w:rPr>
        <w:t xml:space="preserve">n. When data are summarized in the </w:t>
      </w:r>
      <w:r w:rsidR="00B7501E" w:rsidRPr="001C0344">
        <w:rPr>
          <w:rStyle w:val="FontStyle45"/>
          <w:sz w:val="24"/>
          <w:szCs w:val="24"/>
          <w:lang w:val="en-US" w:eastAsia="en-US"/>
        </w:rPr>
        <w:t>Results section, specify the statistical methods used to</w:t>
      </w:r>
      <w:r w:rsidR="00B7501E" w:rsidRPr="001C0344">
        <w:rPr>
          <w:rStyle w:val="FontStyle45"/>
          <w:sz w:val="24"/>
          <w:szCs w:val="24"/>
          <w:lang w:val="en-US" w:eastAsia="en-US"/>
        </w:rPr>
        <w:br/>
        <w:t>analyze them.</w:t>
      </w:r>
    </w:p>
    <w:p w:rsidR="00DF0823" w:rsidRPr="001C0344" w:rsidRDefault="005D2211" w:rsidP="00C119E5">
      <w:pPr>
        <w:pStyle w:val="Style10"/>
        <w:widowControl/>
        <w:spacing w:line="240" w:lineRule="auto"/>
        <w:ind w:left="709" w:firstLine="0"/>
        <w:rPr>
          <w:rStyle w:val="FontStyle41"/>
          <w:sz w:val="24"/>
          <w:szCs w:val="24"/>
          <w:lang w:val="en-US" w:eastAsia="en-US"/>
        </w:rPr>
      </w:pPr>
      <w:r>
        <w:rPr>
          <w:rStyle w:val="FontStyle41"/>
          <w:sz w:val="24"/>
          <w:szCs w:val="24"/>
          <w:lang w:val="en-US" w:eastAsia="en-US"/>
        </w:rPr>
        <w:t xml:space="preserve">Where </w:t>
      </w:r>
      <w:proofErr w:type="gramStart"/>
      <w:r>
        <w:rPr>
          <w:rStyle w:val="FontStyle41"/>
          <w:sz w:val="24"/>
          <w:szCs w:val="24"/>
          <w:lang w:val="en-US" w:eastAsia="en-US"/>
        </w:rPr>
        <w:t xml:space="preserve">should </w:t>
      </w:r>
      <w:r w:rsidR="00B7501E" w:rsidRPr="001C0344">
        <w:rPr>
          <w:rStyle w:val="FontStyle41"/>
          <w:sz w:val="24"/>
          <w:szCs w:val="24"/>
          <w:lang w:val="en-US" w:eastAsia="en-US"/>
        </w:rPr>
        <w:t>statistical methods</w:t>
      </w:r>
      <w:proofErr w:type="gramEnd"/>
      <w:r w:rsidR="00B7501E" w:rsidRPr="001C0344">
        <w:rPr>
          <w:rStyle w:val="FontStyle41"/>
          <w:sz w:val="24"/>
          <w:szCs w:val="24"/>
          <w:lang w:val="en-US" w:eastAsia="en-US"/>
        </w:rPr>
        <w:t xml:space="preserve"> be described? There are good arguments for putting such material in one place, usually in the </w:t>
      </w:r>
      <w:r w:rsidR="00B7501E" w:rsidRPr="001D4B1D">
        <w:rPr>
          <w:rStyle w:val="FontStyle41"/>
          <w:i/>
          <w:sz w:val="24"/>
          <w:szCs w:val="24"/>
          <w:lang w:val="en-US" w:eastAsia="en-US"/>
        </w:rPr>
        <w:t>Methods</w:t>
      </w:r>
      <w:r w:rsidR="00B7501E" w:rsidRPr="001C0344">
        <w:rPr>
          <w:rStyle w:val="FontStyle41"/>
          <w:sz w:val="24"/>
          <w:szCs w:val="24"/>
          <w:lang w:val="en-US" w:eastAsia="en-US"/>
        </w:rPr>
        <w:t xml:space="preserve"> section of a paper, but our preference (9) is generally to specify statistical methods at the places where their uses are first presented. Methods may differ slightly from one to another application within a given paper; and decisions about which results to report in full, or which methods to use in exploring critical or unexpected findings, generally depend on the data and earlier steps in the analysis. Keeping the specification of statistical methods close to </w:t>
      </w:r>
      <w:r w:rsidR="00B7501E" w:rsidRPr="001C0344">
        <w:rPr>
          <w:rStyle w:val="FontStyle41"/>
          <w:sz w:val="24"/>
          <w:szCs w:val="24"/>
          <w:lang w:val="en-US" w:eastAsia="en-US"/>
        </w:rPr>
        <w:lastRenderedPageBreak/>
        <w:t>their point of application will sometimes lead to more thought about choices and to better discussion of why a particular</w:t>
      </w:r>
      <w:r w:rsidR="00DF0823" w:rsidRPr="001C0344">
        <w:rPr>
          <w:rStyle w:val="FontStyle41"/>
          <w:sz w:val="24"/>
          <w:szCs w:val="24"/>
          <w:lang w:val="en-US" w:eastAsia="en-US"/>
        </w:rPr>
        <w:t xml:space="preserve"> method was used in a particular way. Some editors, as well as some of our statistical colleagues, disagree, and authors should follow the instructions of the journal to which they submit their work.</w:t>
      </w:r>
    </w:p>
    <w:p w:rsidR="00DF0823" w:rsidRPr="001C0344" w:rsidRDefault="00DF0823" w:rsidP="00C119E5">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Statements such as "statistical methods included anal</w:t>
      </w:r>
      <w:r w:rsidRPr="001C0344">
        <w:rPr>
          <w:rStyle w:val="FontStyle41"/>
          <w:sz w:val="24"/>
          <w:szCs w:val="24"/>
          <w:lang w:val="en-US" w:eastAsia="en-US"/>
        </w:rPr>
        <w:softHyphen/>
        <w:t xml:space="preserve">ysis of variance, factor analysis, and regression, as well as tests of significance," when divorced from the outcomes or reasons for their use, give the reader little help. On the other hand, if the only method was the use of chi-squared tests for </w:t>
      </w:r>
      <m:oMath>
        <m:r>
          <w:rPr>
            <w:rStyle w:val="FontStyle41"/>
            <w:rFonts w:ascii="Cambria Math" w:hAnsi="Cambria Math"/>
            <w:sz w:val="24"/>
            <w:szCs w:val="24"/>
            <w:lang w:val="en-US" w:eastAsia="en-US"/>
          </w:rPr>
          <m:t xml:space="preserve">2 </m:t>
        </m:r>
        <m:r>
          <w:rPr>
            <w:rStyle w:val="FontStyle41"/>
            <w:rFonts w:ascii="Cambria Math" w:hAnsi="Cambria Math"/>
            <w:sz w:val="24"/>
            <w:szCs w:val="24"/>
            <w:lang w:val="en-US" w:eastAsia="en-US"/>
          </w:rPr>
          <m:t>×</m:t>
        </m:r>
        <m:r>
          <w:rPr>
            <w:rStyle w:val="FontStyle41"/>
            <w:rFonts w:ascii="Cambria Math" w:hAnsi="Cambria Math"/>
            <w:sz w:val="24"/>
            <w:szCs w:val="24"/>
            <w:lang w:val="en-US" w:eastAsia="en-US"/>
          </w:rPr>
          <m:t xml:space="preserve"> 2 </m:t>
        </m:r>
      </m:oMath>
      <w:r w:rsidRPr="001C0344">
        <w:rPr>
          <w:rStyle w:val="FontStyle41"/>
          <w:sz w:val="24"/>
          <w:szCs w:val="24"/>
          <w:lang w:val="en-US" w:eastAsia="en-US"/>
        </w:rPr>
        <w:t>contingency tables, that fact might be suf</w:t>
      </w:r>
      <w:r w:rsidRPr="001C0344">
        <w:rPr>
          <w:rStyle w:val="FontStyle41"/>
          <w:sz w:val="24"/>
          <w:szCs w:val="24"/>
          <w:lang w:val="en-US" w:eastAsia="en-US"/>
        </w:rPr>
        <w:softHyphen/>
        <w:t>ficiently informative.</w:t>
      </w:r>
    </w:p>
    <w:p w:rsidR="00DF0823" w:rsidRDefault="00DF0823" w:rsidP="00C119E5">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 xml:space="preserve">Some general suggestions about reporting clinical trials have been discussed by </w:t>
      </w:r>
      <w:proofErr w:type="spellStart"/>
      <w:r w:rsidRPr="001C0344">
        <w:rPr>
          <w:rStyle w:val="FontStyle41"/>
          <w:sz w:val="24"/>
          <w:szCs w:val="24"/>
          <w:lang w:val="en-US" w:eastAsia="en-US"/>
        </w:rPr>
        <w:t>Mqsteller</w:t>
      </w:r>
      <w:proofErr w:type="spellEnd"/>
      <w:r w:rsidRPr="001C0344">
        <w:rPr>
          <w:rStyle w:val="FontStyle41"/>
          <w:sz w:val="24"/>
          <w:szCs w:val="24"/>
          <w:lang w:val="en-US" w:eastAsia="en-US"/>
        </w:rPr>
        <w:t xml:space="preserve"> and associates (10).</w:t>
      </w:r>
    </w:p>
    <w:p w:rsidR="00C119E5" w:rsidRPr="001C0344" w:rsidRDefault="00C119E5" w:rsidP="00C119E5">
      <w:pPr>
        <w:pStyle w:val="Style10"/>
        <w:widowControl/>
        <w:spacing w:line="240" w:lineRule="auto"/>
        <w:ind w:left="709" w:firstLine="567"/>
        <w:rPr>
          <w:rStyle w:val="FontStyle41"/>
          <w:sz w:val="24"/>
          <w:szCs w:val="24"/>
          <w:lang w:val="en-US" w:eastAsia="en-US"/>
        </w:rPr>
      </w:pPr>
    </w:p>
    <w:p w:rsidR="00DF0823" w:rsidRPr="001C0344" w:rsidRDefault="00DF0823" w:rsidP="00C119E5">
      <w:pPr>
        <w:pStyle w:val="Style11"/>
        <w:widowControl/>
        <w:numPr>
          <w:ilvl w:val="0"/>
          <w:numId w:val="12"/>
        </w:numPr>
        <w:spacing w:line="360" w:lineRule="auto"/>
        <w:rPr>
          <w:rStyle w:val="FontStyle45"/>
          <w:sz w:val="24"/>
          <w:szCs w:val="24"/>
          <w:lang w:val="en-US" w:eastAsia="en-US"/>
        </w:rPr>
      </w:pPr>
      <w:r w:rsidRPr="001C0344">
        <w:rPr>
          <w:rStyle w:val="FontStyle45"/>
          <w:sz w:val="24"/>
          <w:szCs w:val="24"/>
          <w:lang w:val="en-US" w:eastAsia="en-US"/>
        </w:rPr>
        <w:t>Restrict tables and figures to those needed to ex</w:t>
      </w:r>
      <w:r w:rsidRPr="001C0344">
        <w:rPr>
          <w:rStyle w:val="FontStyle45"/>
          <w:sz w:val="24"/>
          <w:szCs w:val="24"/>
          <w:lang w:val="en-US" w:eastAsia="en-US"/>
        </w:rPr>
        <w:softHyphen/>
        <w:t xml:space="preserve">plain the argument </w:t>
      </w:r>
      <w:r w:rsidRPr="001C0344">
        <w:rPr>
          <w:rStyle w:val="FontStyle45"/>
          <w:spacing w:val="20"/>
          <w:sz w:val="24"/>
          <w:szCs w:val="24"/>
          <w:lang w:val="en-US" w:eastAsia="en-US"/>
        </w:rPr>
        <w:t>of</w:t>
      </w:r>
      <w:r w:rsidRPr="001C0344">
        <w:rPr>
          <w:rStyle w:val="FontStyle45"/>
          <w:sz w:val="24"/>
          <w:szCs w:val="24"/>
          <w:lang w:val="en-US" w:eastAsia="en-US"/>
        </w:rPr>
        <w:t xml:space="preserve"> the paper and to assess its support. Use graphs as an alternative to tables with many entries; do not duplicate data in graphs and tables.</w:t>
      </w:r>
    </w:p>
    <w:p w:rsidR="00DF0823" w:rsidRPr="001C0344" w:rsidRDefault="00DF0823" w:rsidP="00750A78">
      <w:pPr>
        <w:pStyle w:val="Style10"/>
        <w:widowControl/>
        <w:spacing w:line="240" w:lineRule="auto"/>
        <w:ind w:left="709" w:firstLine="0"/>
        <w:rPr>
          <w:rStyle w:val="FontStyle41"/>
          <w:sz w:val="24"/>
          <w:szCs w:val="24"/>
          <w:lang w:val="en-US" w:eastAsia="en-US"/>
        </w:rPr>
      </w:pPr>
      <w:r w:rsidRPr="001C0344">
        <w:rPr>
          <w:rStyle w:val="FontStyle41"/>
          <w:sz w:val="24"/>
          <w:szCs w:val="24"/>
          <w:lang w:val="en-US" w:eastAsia="en-US"/>
        </w:rPr>
        <w:t>Authors have an understandable wish to tell readers everything they have learned or surmised from their data, but economy is much prized by scientific readers as well as editors. A basic point is that economy in writing and exposition gives an article its best chance of being read. Although many tables may help support the same basic point, and might be appropriate in a monograph, an arti</w:t>
      </w:r>
      <w:r w:rsidRPr="001C0344">
        <w:rPr>
          <w:rStyle w:val="FontStyle41"/>
          <w:sz w:val="24"/>
          <w:szCs w:val="24"/>
          <w:lang w:val="en-US" w:eastAsia="en-US"/>
        </w:rPr>
        <w:softHyphen/>
        <w:t>cle generally requires only enough information to make its point—the mathematician's concept of "necessary and sufficient."</w:t>
      </w:r>
    </w:p>
    <w:p w:rsidR="00DF0823" w:rsidRPr="001C0344" w:rsidRDefault="00DF0823" w:rsidP="00C119E5">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There are occasional exceptions. Sometimes the study generates data that have consequences beyond the article. For example, if information about certain biological or physical constants is obtained, it should be retained in the article. An author should inform the editor of this situa</w:t>
      </w:r>
      <w:r w:rsidRPr="001C0344">
        <w:rPr>
          <w:rStyle w:val="FontStyle41"/>
          <w:sz w:val="24"/>
          <w:szCs w:val="24"/>
          <w:lang w:val="en-US" w:eastAsia="en-US"/>
        </w:rPr>
        <w:softHyphen/>
        <w:t>tion in a cover letter. Sometimes such data need to be preserved, but not in the article itself; many journals have some plan for the preservation and documentation of un</w:t>
      </w:r>
      <w:r w:rsidRPr="001C0344">
        <w:rPr>
          <w:rStyle w:val="FontStyle41"/>
          <w:sz w:val="24"/>
          <w:szCs w:val="24"/>
          <w:lang w:val="en-US" w:eastAsia="en-US"/>
        </w:rPr>
        <w:softHyphen/>
        <w:t>published supporting material. Such plans are often men</w:t>
      </w:r>
      <w:r w:rsidRPr="001C0344">
        <w:rPr>
          <w:rStyle w:val="FontStyle41"/>
          <w:sz w:val="24"/>
          <w:szCs w:val="24"/>
          <w:lang w:val="en-US" w:eastAsia="en-US"/>
        </w:rPr>
        <w:softHyphen/>
        <w:t>tioned in a journal's instructions to authors.</w:t>
      </w:r>
    </w:p>
    <w:p w:rsidR="00DF0823" w:rsidRPr="001C0344" w:rsidRDefault="005D2211" w:rsidP="00C119E5">
      <w:pPr>
        <w:pStyle w:val="Style10"/>
        <w:widowControl/>
        <w:spacing w:line="240" w:lineRule="auto"/>
        <w:ind w:left="709" w:firstLine="567"/>
        <w:rPr>
          <w:rStyle w:val="FontStyle41"/>
          <w:sz w:val="24"/>
          <w:szCs w:val="24"/>
          <w:lang w:val="en-US" w:eastAsia="en-US"/>
        </w:rPr>
      </w:pPr>
      <w:r>
        <w:rPr>
          <w:rStyle w:val="FontStyle41"/>
          <w:sz w:val="24"/>
          <w:szCs w:val="24"/>
          <w:lang w:val="en-US" w:eastAsia="en-US"/>
        </w:rPr>
        <w:t xml:space="preserve"> </w:t>
      </w:r>
      <w:r w:rsidR="00DF0823" w:rsidRPr="001C0344">
        <w:rPr>
          <w:rStyle w:val="FontStyle41"/>
          <w:sz w:val="24"/>
          <w:szCs w:val="24"/>
          <w:lang w:val="en-US" w:eastAsia="en-US"/>
        </w:rPr>
        <w:t>Whether tables or graphs better present material is sometimes a vexing question. Some readers go blind when faced with a table of numbers; others have no idea how to read graphs; unfortunately, these groups are not mutually exclusive, and some users of statistical data need to see quantitative findings in text. Overall there is a general failure to tolerate or understand the problems of any group that does not include oneself. Most of what we know about tables and graphs comes from the personal experiences of a few scholars, and little scientific informa</w:t>
      </w:r>
      <w:r w:rsidR="00DF0823" w:rsidRPr="001C0344">
        <w:rPr>
          <w:rStyle w:val="FontStyle41"/>
          <w:sz w:val="24"/>
          <w:szCs w:val="24"/>
          <w:lang w:val="en-US" w:eastAsia="en-US"/>
        </w:rPr>
        <w:softHyphen/>
        <w:t>tion has been gathered on these subjects. Cleveland (11) has begun some scientific studies of what information can be communicated with graphs (for example, many peo</w:t>
      </w:r>
      <w:r w:rsidR="00DF0823" w:rsidRPr="001C0344">
        <w:rPr>
          <w:rStyle w:val="FontStyle41"/>
          <w:sz w:val="24"/>
          <w:szCs w:val="24"/>
          <w:lang w:val="en-US" w:eastAsia="en-US"/>
        </w:rPr>
        <w:softHyphen/>
        <w:t>ple read bar charts better than pie charts). Tufte (12) has a beautiful book on the art of graphics.</w:t>
      </w:r>
    </w:p>
    <w:p w:rsidR="00DF0823" w:rsidRPr="001C0344" w:rsidRDefault="00DF0823" w:rsidP="00C119E5">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In the field of tabular presentation, even less scientific investigation has been done, but there seems to be much value in some rules proposed by Ehrenberg (13): Give marginal (row and column) averages to provide a visual focus. Order the rows and columns of the table by the</w:t>
      </w:r>
      <w:r w:rsidR="00C119E5">
        <w:rPr>
          <w:rStyle w:val="FontStyle41"/>
          <w:sz w:val="24"/>
          <w:szCs w:val="24"/>
          <w:lang w:val="en-US" w:eastAsia="en-US"/>
        </w:rPr>
        <w:t xml:space="preserve"> </w:t>
      </w:r>
      <w:r w:rsidR="00C119E5" w:rsidRPr="001C0344">
        <w:rPr>
          <w:rStyle w:val="FontStyle41"/>
          <w:sz w:val="24"/>
          <w:szCs w:val="24"/>
          <w:lang w:val="en-US" w:eastAsia="en-US"/>
        </w:rPr>
        <w:t>marginal averages or some other measure of size or other logic</w:t>
      </w:r>
      <w:r w:rsidR="00C119E5">
        <w:rPr>
          <w:rStyle w:val="FontStyle41"/>
          <w:sz w:val="24"/>
          <w:szCs w:val="24"/>
          <w:lang w:val="en-US" w:eastAsia="en-US"/>
        </w:rPr>
        <w:t>al order (keeping to the same, o</w:t>
      </w:r>
      <w:r w:rsidR="00C119E5" w:rsidRPr="001C0344">
        <w:rPr>
          <w:rStyle w:val="FontStyle41"/>
          <w:sz w:val="24"/>
          <w:szCs w:val="24"/>
          <w:lang w:val="en-US" w:eastAsia="en-US"/>
        </w:rPr>
        <w:t>rder if there are many similar tables). Put figures to be compared into columns rather than rows (with lar</w:t>
      </w:r>
      <w:r w:rsidR="00C119E5">
        <w:rPr>
          <w:rStyle w:val="FontStyle41"/>
          <w:sz w:val="24"/>
          <w:szCs w:val="24"/>
          <w:lang w:val="en-US" w:eastAsia="en-US"/>
        </w:rPr>
        <w:t>ger numbers on top if possible).</w:t>
      </w:r>
      <w:r w:rsidR="00750A78">
        <w:rPr>
          <w:rStyle w:val="FontStyle41"/>
          <w:sz w:val="24"/>
          <w:szCs w:val="24"/>
          <w:lang w:val="en-US" w:eastAsia="en-US"/>
        </w:rPr>
        <w:t xml:space="preserve"> </w:t>
      </w:r>
      <w:proofErr w:type="gramStart"/>
      <w:r w:rsidR="00C119E5" w:rsidRPr="001C0344">
        <w:rPr>
          <w:rStyle w:val="FontStyle41"/>
          <w:sz w:val="24"/>
          <w:szCs w:val="24"/>
          <w:lang w:val="en-US" w:eastAsia="en-US"/>
        </w:rPr>
        <w:t>Round to two effective (significant) digits.</w:t>
      </w:r>
      <w:proofErr w:type="gramEnd"/>
      <w:r w:rsidR="00C119E5" w:rsidRPr="001C0344">
        <w:rPr>
          <w:rStyle w:val="FontStyle41"/>
          <w:sz w:val="24"/>
          <w:szCs w:val="24"/>
          <w:lang w:val="en-US" w:eastAsia="en-US"/>
        </w:rPr>
        <w:t xml:space="preserve"> Use layout to guide the eye and facilitate comparisons. In the text give brief summaries to lead the reader in the main patterns and exceptions</w:t>
      </w:r>
      <w:r w:rsidR="00C119E5">
        <w:rPr>
          <w:rStyle w:val="FontStyle41"/>
          <w:sz w:val="24"/>
          <w:szCs w:val="24"/>
          <w:lang w:val="en-US" w:eastAsia="en-US"/>
        </w:rPr>
        <w:t>.</w:t>
      </w:r>
    </w:p>
    <w:p w:rsidR="006065CA" w:rsidRPr="001C0344" w:rsidRDefault="006065CA" w:rsidP="00C119E5">
      <w:pPr>
        <w:pStyle w:val="Style10"/>
        <w:widowControl/>
        <w:spacing w:line="240" w:lineRule="auto"/>
        <w:ind w:left="709" w:firstLine="567"/>
        <w:rPr>
          <w:rStyle w:val="FontStyle41"/>
          <w:sz w:val="24"/>
          <w:szCs w:val="24"/>
          <w:lang w:val="en-US" w:eastAsia="en-US"/>
        </w:rPr>
      </w:pPr>
    </w:p>
    <w:p w:rsidR="006B4A03" w:rsidRPr="001C0344" w:rsidRDefault="009950B1" w:rsidP="00C119E5">
      <w:pPr>
        <w:pStyle w:val="Style10"/>
        <w:widowControl/>
        <w:spacing w:line="240" w:lineRule="auto"/>
        <w:ind w:left="426" w:firstLine="0"/>
        <w:jc w:val="left"/>
        <w:rPr>
          <w:rStyle w:val="FontStyle41"/>
          <w:sz w:val="24"/>
          <w:szCs w:val="24"/>
          <w:lang w:val="en-US" w:eastAsia="en-US"/>
        </w:rPr>
      </w:pPr>
      <w:r w:rsidRPr="001C0344">
        <w:rPr>
          <w:rFonts w:ascii="Times New Roman" w:hAnsi="Times New Roman" w:cs="Times New Roman"/>
          <w:noProof/>
        </w:rPr>
        <w:lastRenderedPageBreak/>
        <w:drawing>
          <wp:inline distT="0" distB="0" distL="0" distR="0" wp14:anchorId="6AB25E9B" wp14:editId="57E45FD6">
            <wp:extent cx="5113020" cy="1474952"/>
            <wp:effectExtent l="0" t="0" r="0" b="0"/>
            <wp:docPr id="3" name="Resim 1" descr="C:\Users\Esra Buket\Deskto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 Buket\Desktop\12.png"/>
                    <pic:cNvPicPr>
                      <a:picLocks noChangeAspect="1" noChangeArrowheads="1"/>
                    </pic:cNvPicPr>
                  </pic:nvPicPr>
                  <pic:blipFill>
                    <a:blip r:embed="rId9"/>
                    <a:srcRect/>
                    <a:stretch>
                      <a:fillRect/>
                    </a:stretch>
                  </pic:blipFill>
                  <pic:spPr bwMode="auto">
                    <a:xfrm>
                      <a:off x="0" y="0"/>
                      <a:ext cx="5111330" cy="1474465"/>
                    </a:xfrm>
                    <a:prstGeom prst="rect">
                      <a:avLst/>
                    </a:prstGeom>
                    <a:noFill/>
                    <a:ln w="9525">
                      <a:noFill/>
                      <a:miter lim="800000"/>
                      <a:headEnd/>
                      <a:tailEnd/>
                    </a:ln>
                  </pic:spPr>
                </pic:pic>
              </a:graphicData>
            </a:graphic>
          </wp:inline>
        </w:drawing>
      </w:r>
    </w:p>
    <w:p w:rsidR="006B4A03" w:rsidRPr="001C0344" w:rsidRDefault="006B4A03" w:rsidP="00C119E5">
      <w:pPr>
        <w:pStyle w:val="Style10"/>
        <w:widowControl/>
        <w:spacing w:line="240" w:lineRule="auto"/>
        <w:ind w:left="709" w:firstLine="567"/>
        <w:rPr>
          <w:rStyle w:val="FontStyle41"/>
          <w:sz w:val="24"/>
          <w:szCs w:val="24"/>
          <w:lang w:val="en-US" w:eastAsia="en-US"/>
        </w:rPr>
      </w:pPr>
    </w:p>
    <w:p w:rsidR="006B4A03" w:rsidRPr="001C0344" w:rsidRDefault="006B4A03" w:rsidP="00C119E5">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To show the effect of Ehrenberg's rules, we devised Table 1 showing data on infant mortality, and we used Ehrenberg's rules to produce Table 2. Our primary inter</w:t>
      </w:r>
      <w:r w:rsidRPr="001C0344">
        <w:rPr>
          <w:rStyle w:val="FontStyle41"/>
          <w:sz w:val="24"/>
          <w:szCs w:val="24"/>
          <w:lang w:val="en-US" w:eastAsia="en-US"/>
        </w:rPr>
        <w:softHyphen/>
        <w:t>est is in the association of the father's education with infant mortality, with a secondary interest in region.</w:t>
      </w:r>
    </w:p>
    <w:p w:rsidR="006B4A03" w:rsidRPr="001C0344" w:rsidRDefault="006B4A03" w:rsidP="00C119E5">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Table 1 is obviously "busy" with four-digit numbers, and we have reduced them to two digits. Table 2, with fewer digits, is easier to read although it has more num</w:t>
      </w:r>
      <w:r w:rsidRPr="001C0344">
        <w:rPr>
          <w:rStyle w:val="FontStyle41"/>
          <w:sz w:val="24"/>
          <w:szCs w:val="24"/>
          <w:lang w:val="en-US" w:eastAsia="en-US"/>
        </w:rPr>
        <w:softHyphen/>
        <w:t>bers.</w:t>
      </w:r>
    </w:p>
    <w:p w:rsidR="006B4A03" w:rsidRPr="001C0344" w:rsidRDefault="006B4A03" w:rsidP="00C119E5">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Because our primary interest is in the father's educa</w:t>
      </w:r>
      <w:r w:rsidRPr="001C0344">
        <w:rPr>
          <w:rStyle w:val="FontStyle41"/>
          <w:sz w:val="24"/>
          <w:szCs w:val="24"/>
          <w:lang w:val="en-US" w:eastAsia="en-US"/>
        </w:rPr>
        <w:softHyphen/>
        <w:t>tion, we put years of education in the rows.</w:t>
      </w:r>
    </w:p>
    <w:p w:rsidR="006B4A03" w:rsidRPr="001C0344" w:rsidRDefault="006B4A03" w:rsidP="00C119E5">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We want the big numbers at the top of the table, so in arranging the rows we started with the lowest level of education rather than the highest. We did not reorder the rows because years of education already provided an or</w:t>
      </w:r>
      <w:r w:rsidRPr="001C0344">
        <w:rPr>
          <w:rStyle w:val="FontStyle41"/>
          <w:sz w:val="24"/>
          <w:szCs w:val="24"/>
          <w:lang w:val="en-US" w:eastAsia="en-US"/>
        </w:rPr>
        <w:softHyphen/>
        <w:t>der. The regions were reordered according to their aver</w:t>
      </w:r>
      <w:r w:rsidRPr="001C0344">
        <w:rPr>
          <w:rStyle w:val="FontStyle41"/>
          <w:sz w:val="24"/>
          <w:szCs w:val="24"/>
          <w:lang w:val="en-US" w:eastAsia="en-US"/>
        </w:rPr>
        <w:softHyphen/>
        <w:t>age values. The issue of whether to put northeast or north central first depends on whether we want to emphasize what is best or what is poorest. Some people like to have numbers rising as the eye goes from left to right.</w:t>
      </w:r>
    </w:p>
    <w:p w:rsidR="006B4A03" w:rsidRPr="001C0344" w:rsidRDefault="006B4A03" w:rsidP="00C119E5">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We have added averages for the rows and for the col</w:t>
      </w:r>
      <w:r w:rsidRPr="001C0344">
        <w:rPr>
          <w:rStyle w:val="FontStyle41"/>
          <w:sz w:val="24"/>
          <w:szCs w:val="24"/>
          <w:lang w:val="en-US" w:eastAsia="en-US"/>
        </w:rPr>
        <w:softHyphen/>
        <w:t>umns, and given the grand mean without additional deci</w:t>
      </w:r>
      <w:r w:rsidRPr="001C0344">
        <w:rPr>
          <w:rStyle w:val="FontStyle41"/>
          <w:sz w:val="24"/>
          <w:szCs w:val="24"/>
          <w:lang w:val="en-US" w:eastAsia="en-US"/>
        </w:rPr>
        <w:softHyphen/>
        <w:t>mals to keep the table simple.</w:t>
      </w:r>
    </w:p>
    <w:p w:rsidR="006B4A03" w:rsidRDefault="006B4A03" w:rsidP="00C119E5">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The text might read as follows: "The table shows that the infant death rate has a grand mean of 23 per 1000 live births. Lower education of the father is associated with higher infant mortality, but education beyond the com</w:t>
      </w:r>
      <w:r w:rsidRPr="001C0344">
        <w:rPr>
          <w:rStyle w:val="FontStyle41"/>
          <w:sz w:val="24"/>
          <w:szCs w:val="24"/>
          <w:lang w:val="en-US" w:eastAsia="en-US"/>
        </w:rPr>
        <w:softHyphen/>
        <w:t>pletion of high school (12 years) seems to have no fur</w:t>
      </w:r>
      <w:r w:rsidRPr="001C0344">
        <w:rPr>
          <w:rStyle w:val="FontStyle41"/>
          <w:sz w:val="24"/>
          <w:szCs w:val="24"/>
          <w:lang w:val="en-US" w:eastAsia="en-US"/>
        </w:rPr>
        <w:softHyphen/>
        <w:t>ther beneficial effect on the infant mortality rate. The northeast and west have the lowest rates, and the south did slightly better than the north central region. Father's education seems to matter more than region of the coun</w:t>
      </w:r>
      <w:r w:rsidRPr="001C0344">
        <w:rPr>
          <w:rStyle w:val="FontStyle41"/>
          <w:sz w:val="24"/>
          <w:szCs w:val="24"/>
          <w:lang w:val="en-US" w:eastAsia="en-US"/>
        </w:rPr>
        <w:softHyphen/>
        <w:t>try, a variation of 13 deaths per 1000 births for education (range, 30 to 17) compared with 5 for regions (range, 20 to 25). The highest rate seen was in Southern families whose father had no more than a grammar school educa</w:t>
      </w:r>
      <w:r w:rsidRPr="001C0344">
        <w:rPr>
          <w:rStyle w:val="FontStyle41"/>
          <w:sz w:val="24"/>
          <w:szCs w:val="24"/>
          <w:lang w:val="en-US" w:eastAsia="en-US"/>
        </w:rPr>
        <w:softHyphen/>
        <w:t>tion (no more than 8 years). The lowest rate was 16, the highest 39, a ratio of nearly two and a half."</w:t>
      </w:r>
    </w:p>
    <w:p w:rsidR="00C119E5" w:rsidRPr="001C0344" w:rsidRDefault="00C119E5" w:rsidP="00C119E5">
      <w:pPr>
        <w:pStyle w:val="Style10"/>
        <w:widowControl/>
        <w:spacing w:line="240" w:lineRule="auto"/>
        <w:ind w:left="709" w:firstLine="567"/>
        <w:rPr>
          <w:rStyle w:val="FontStyle41"/>
          <w:sz w:val="24"/>
          <w:szCs w:val="24"/>
          <w:lang w:val="en-US" w:eastAsia="en-US"/>
        </w:rPr>
      </w:pPr>
    </w:p>
    <w:p w:rsidR="006B4A03" w:rsidRPr="001C0344" w:rsidRDefault="006B4A03" w:rsidP="00C119E5">
      <w:pPr>
        <w:pStyle w:val="Style11"/>
        <w:widowControl/>
        <w:numPr>
          <w:ilvl w:val="0"/>
          <w:numId w:val="12"/>
        </w:numPr>
        <w:spacing w:line="360" w:lineRule="auto"/>
        <w:rPr>
          <w:rStyle w:val="FontStyle45"/>
          <w:sz w:val="24"/>
          <w:szCs w:val="24"/>
          <w:lang w:val="en-US" w:eastAsia="en-US"/>
        </w:rPr>
      </w:pPr>
      <w:r w:rsidRPr="001C0344">
        <w:rPr>
          <w:rStyle w:val="FontStyle45"/>
          <w:sz w:val="24"/>
          <w:szCs w:val="24"/>
          <w:lang w:val="en-US" w:eastAsia="en-US"/>
        </w:rPr>
        <w:t xml:space="preserve">Avoid non-technical uses </w:t>
      </w:r>
      <w:r w:rsidRPr="001C0344">
        <w:rPr>
          <w:rStyle w:val="FontStyle45"/>
          <w:spacing w:val="20"/>
          <w:sz w:val="24"/>
          <w:szCs w:val="24"/>
          <w:lang w:val="en-US" w:eastAsia="en-US"/>
        </w:rPr>
        <w:t>of</w:t>
      </w:r>
      <w:r w:rsidRPr="001C0344">
        <w:rPr>
          <w:rStyle w:val="FontStyle45"/>
          <w:sz w:val="24"/>
          <w:szCs w:val="24"/>
          <w:lang w:val="en-US" w:eastAsia="en-US"/>
        </w:rPr>
        <w:t xml:space="preserve"> technical terms in sta</w:t>
      </w:r>
      <w:r w:rsidRPr="001C0344">
        <w:rPr>
          <w:rStyle w:val="FontStyle45"/>
          <w:sz w:val="24"/>
          <w:szCs w:val="24"/>
          <w:lang w:val="en-US" w:eastAsia="en-US"/>
        </w:rPr>
        <w:softHyphen/>
        <w:t xml:space="preserve">tistics, such as "random" (which implies a randomizing device), "normal," "significant," "correlation," </w:t>
      </w:r>
      <w:r w:rsidRPr="001C0344">
        <w:rPr>
          <w:rStyle w:val="FontStyle45"/>
          <w:spacing w:val="20"/>
          <w:sz w:val="24"/>
          <w:szCs w:val="24"/>
          <w:lang w:val="en-US" w:eastAsia="en-US"/>
        </w:rPr>
        <w:t xml:space="preserve">and </w:t>
      </w:r>
      <w:r w:rsidRPr="001C0344">
        <w:rPr>
          <w:rStyle w:val="FontStyle45"/>
          <w:sz w:val="24"/>
          <w:szCs w:val="24"/>
          <w:lang w:val="en-US" w:eastAsia="en-US"/>
        </w:rPr>
        <w:t>"sample."</w:t>
      </w:r>
    </w:p>
    <w:p w:rsidR="006B4A03" w:rsidRPr="001C0344" w:rsidRDefault="006B4A03" w:rsidP="00750A78">
      <w:pPr>
        <w:pStyle w:val="Style10"/>
        <w:widowControl/>
        <w:spacing w:line="240" w:lineRule="auto"/>
        <w:ind w:left="709" w:firstLine="0"/>
        <w:rPr>
          <w:rStyle w:val="FontStyle41"/>
          <w:sz w:val="24"/>
          <w:szCs w:val="24"/>
          <w:lang w:val="en-US" w:eastAsia="en-US"/>
        </w:rPr>
      </w:pPr>
      <w:r w:rsidRPr="001C0344">
        <w:rPr>
          <w:rStyle w:val="FontStyle41"/>
          <w:sz w:val="24"/>
          <w:szCs w:val="24"/>
          <w:lang w:val="en-US" w:eastAsia="en-US"/>
        </w:rPr>
        <w:t xml:space="preserve">Many words in </w:t>
      </w:r>
      <w:proofErr w:type="gramStart"/>
      <w:r w:rsidRPr="001C0344">
        <w:rPr>
          <w:rStyle w:val="FontStyle41"/>
          <w:sz w:val="24"/>
          <w:szCs w:val="24"/>
          <w:lang w:val="en-US" w:eastAsia="en-US"/>
        </w:rPr>
        <w:t>statistics,</w:t>
      </w:r>
      <w:proofErr w:type="gramEnd"/>
      <w:r w:rsidRPr="001C0344">
        <w:rPr>
          <w:rStyle w:val="FontStyle41"/>
          <w:sz w:val="24"/>
          <w:szCs w:val="24"/>
          <w:lang w:val="en-US" w:eastAsia="en-US"/>
        </w:rPr>
        <w:t xml:space="preserve"> and in mathematics more generally, come from everyday language and yet have specialized meanings. Thus, when statistical reporting is an important pan of a paper, the author should not use statistical terms in their everyday meanings.</w:t>
      </w:r>
    </w:p>
    <w:p w:rsidR="006B4A03" w:rsidRPr="001C0344" w:rsidRDefault="006B4A03" w:rsidP="00C119E5">
      <w:pPr>
        <w:pStyle w:val="Style10"/>
        <w:widowControl/>
        <w:spacing w:line="240" w:lineRule="auto"/>
        <w:ind w:left="709" w:firstLine="567"/>
        <w:rPr>
          <w:rStyle w:val="FontStyle41"/>
          <w:sz w:val="24"/>
          <w:szCs w:val="24"/>
          <w:lang w:val="en-US" w:eastAsia="en-US"/>
        </w:rPr>
      </w:pPr>
      <w:r w:rsidRPr="001C0344">
        <w:rPr>
          <w:rStyle w:val="FontStyle41"/>
          <w:sz w:val="24"/>
          <w:szCs w:val="24"/>
          <w:lang w:val="en-US" w:eastAsia="en-US"/>
        </w:rPr>
        <w:t xml:space="preserve">The family of </w:t>
      </w:r>
      <w:r w:rsidRPr="001C0344">
        <w:rPr>
          <w:rStyle w:val="FontStyle45"/>
          <w:sz w:val="24"/>
          <w:szCs w:val="24"/>
          <w:lang w:val="en-US" w:eastAsia="en-US"/>
        </w:rPr>
        <w:t xml:space="preserve">normal </w:t>
      </w:r>
      <w:r w:rsidRPr="001C0344">
        <w:rPr>
          <w:rStyle w:val="FontStyle41"/>
          <w:sz w:val="24"/>
          <w:szCs w:val="24"/>
          <w:lang w:val="en-US" w:eastAsia="en-US"/>
        </w:rPr>
        <w:t>(or Gaussian) distributions re</w:t>
      </w:r>
      <w:r w:rsidRPr="001C0344">
        <w:rPr>
          <w:rStyle w:val="FontStyle41"/>
          <w:sz w:val="24"/>
          <w:szCs w:val="24"/>
          <w:lang w:val="en-US" w:eastAsia="en-US"/>
        </w:rPr>
        <w:softHyphen/>
        <w:t xml:space="preserve">fers to a collection of probability distributions described by a specific formula. The distribution of </w:t>
      </w:r>
      <w:r w:rsidRPr="001C0344">
        <w:rPr>
          <w:rStyle w:val="FontStyle45"/>
          <w:sz w:val="24"/>
          <w:szCs w:val="24"/>
          <w:lang w:val="en-US" w:eastAsia="en-US"/>
        </w:rPr>
        <w:t xml:space="preserve">usual </w:t>
      </w:r>
      <w:r w:rsidRPr="001C0344">
        <w:rPr>
          <w:rStyle w:val="FontStyle41"/>
          <w:sz w:val="24"/>
          <w:szCs w:val="24"/>
          <w:lang w:val="en-US" w:eastAsia="en-US"/>
        </w:rPr>
        <w:t xml:space="preserve">or </w:t>
      </w:r>
      <w:r w:rsidRPr="001C0344">
        <w:rPr>
          <w:rStyle w:val="FontStyle45"/>
          <w:sz w:val="24"/>
          <w:szCs w:val="24"/>
          <w:lang w:val="en-US" w:eastAsia="en-US"/>
        </w:rPr>
        <w:t xml:space="preserve">average </w:t>
      </w:r>
      <w:r w:rsidRPr="001C0344">
        <w:rPr>
          <w:rStyle w:val="FontStyle41"/>
          <w:sz w:val="24"/>
          <w:szCs w:val="24"/>
          <w:lang w:val="en-US" w:eastAsia="en-US"/>
        </w:rPr>
        <w:t>values of some quantity found in practice is rarely "nor</w:t>
      </w:r>
      <w:r w:rsidRPr="001C0344">
        <w:rPr>
          <w:rStyle w:val="FontStyle41"/>
          <w:sz w:val="24"/>
          <w:szCs w:val="24"/>
          <w:lang w:val="en-US" w:eastAsia="en-US"/>
        </w:rPr>
        <w:softHyphen/>
        <w:t xml:space="preserve">mal" in the statistical sense, even when the data have a generally bell-shaped distribution. </w:t>
      </w:r>
      <w:r w:rsidRPr="001C0344">
        <w:rPr>
          <w:rStyle w:val="FontStyle45"/>
          <w:sz w:val="24"/>
          <w:szCs w:val="24"/>
          <w:lang w:val="en-US" w:eastAsia="en-US"/>
        </w:rPr>
        <w:t xml:space="preserve">Normal </w:t>
      </w:r>
      <w:r w:rsidRPr="001C0344">
        <w:rPr>
          <w:rStyle w:val="FontStyle41"/>
          <w:sz w:val="24"/>
          <w:szCs w:val="24"/>
          <w:lang w:val="en-US" w:eastAsia="en-US"/>
        </w:rPr>
        <w:t>also has many other mathematical meanings, such as a line perpendicu</w:t>
      </w:r>
      <w:r w:rsidRPr="001C0344">
        <w:rPr>
          <w:rStyle w:val="FontStyle41"/>
          <w:sz w:val="24"/>
          <w:szCs w:val="24"/>
          <w:lang w:val="en-US" w:eastAsia="en-US"/>
        </w:rPr>
        <w:softHyphen/>
        <w:t xml:space="preserve">lar to a plane. When we </w:t>
      </w:r>
      <w:r w:rsidRPr="001C0344">
        <w:rPr>
          <w:rStyle w:val="FontStyle41"/>
          <w:sz w:val="24"/>
          <w:szCs w:val="24"/>
          <w:lang w:val="en-US" w:eastAsia="en-US"/>
        </w:rPr>
        <w:lastRenderedPageBreak/>
        <w:t>mix these meanings with the meaning of "normal" for a patient without disease, we have the makings of considerable confusion.</w:t>
      </w:r>
    </w:p>
    <w:p w:rsidR="006B4A03" w:rsidRPr="001C0344" w:rsidRDefault="006B4A03" w:rsidP="00C119E5">
      <w:pPr>
        <w:pStyle w:val="Style10"/>
        <w:widowControl/>
        <w:spacing w:line="240" w:lineRule="auto"/>
        <w:ind w:left="709" w:firstLine="567"/>
        <w:rPr>
          <w:rStyle w:val="FontStyle41"/>
          <w:sz w:val="24"/>
          <w:szCs w:val="24"/>
          <w:lang w:val="en-US" w:eastAsia="en-US"/>
        </w:rPr>
      </w:pPr>
      <w:r w:rsidRPr="001C0344">
        <w:rPr>
          <w:rStyle w:val="FontStyle45"/>
          <w:sz w:val="24"/>
          <w:szCs w:val="24"/>
          <w:lang w:val="en-US" w:eastAsia="en-US"/>
        </w:rPr>
        <w:t xml:space="preserve">Significance </w:t>
      </w:r>
      <w:r w:rsidRPr="001C0344">
        <w:rPr>
          <w:rStyle w:val="FontStyle41"/>
          <w:sz w:val="24"/>
          <w:szCs w:val="24"/>
          <w:lang w:val="en-US" w:eastAsia="en-US"/>
        </w:rPr>
        <w:t>and related words are used in statistics, and in scientific writing generally, to refer to the outcome of a formal test of a statistical hypothesis or test of signifi</w:t>
      </w:r>
      <w:r w:rsidRPr="001C0344">
        <w:rPr>
          <w:rStyle w:val="FontStyle41"/>
          <w:sz w:val="24"/>
          <w:szCs w:val="24"/>
          <w:lang w:val="en-US" w:eastAsia="en-US"/>
        </w:rPr>
        <w:softHyphen/>
        <w:t xml:space="preserve">cance (essentially the same thing). </w:t>
      </w:r>
      <w:r w:rsidRPr="001C0344">
        <w:rPr>
          <w:rStyle w:val="FontStyle45"/>
          <w:sz w:val="24"/>
          <w:szCs w:val="24"/>
          <w:lang w:val="en-US" w:eastAsia="en-US"/>
        </w:rPr>
        <w:t xml:space="preserve">Significant </w:t>
      </w:r>
      <w:r w:rsidRPr="001C0344">
        <w:rPr>
          <w:rStyle w:val="FontStyle41"/>
          <w:sz w:val="24"/>
          <w:szCs w:val="24"/>
          <w:lang w:val="en-US" w:eastAsia="en-US"/>
        </w:rPr>
        <w:t>means that' the outcome of such a test fell outside a chosen, predeter</w:t>
      </w:r>
      <w:r w:rsidRPr="001C0344">
        <w:rPr>
          <w:rStyle w:val="FontStyle41"/>
          <w:sz w:val="24"/>
          <w:szCs w:val="24"/>
          <w:lang w:val="en-US" w:eastAsia="en-US"/>
        </w:rPr>
        <w:softHyphen/>
        <w:t>mined region. Careful statisticians and other scientists often distinguish between statistical and medical or social significance. For example, a large enough sample might show statistically significant differences in averages on-the order of one tenth of a degree in average body tem</w:t>
      </w:r>
      <w:r w:rsidRPr="001C0344">
        <w:rPr>
          <w:rStyle w:val="FontStyle41"/>
          <w:sz w:val="24"/>
          <w:szCs w:val="24"/>
          <w:lang w:val="en-US" w:eastAsia="en-US"/>
        </w:rPr>
        <w:softHyphen/>
        <w:t>perature of groups of humans. Such a difference might be</w:t>
      </w:r>
    </w:p>
    <w:p w:rsidR="006A2889" w:rsidRPr="001C0344" w:rsidRDefault="006A2889" w:rsidP="00C119E5">
      <w:pPr>
        <w:pStyle w:val="Style10"/>
        <w:widowControl/>
        <w:spacing w:line="240" w:lineRule="auto"/>
        <w:ind w:left="709" w:firstLine="567"/>
        <w:rPr>
          <w:rStyle w:val="FontStyle41"/>
          <w:sz w:val="24"/>
          <w:szCs w:val="24"/>
          <w:lang w:val="en-US" w:eastAsia="en-US"/>
        </w:rPr>
      </w:pPr>
    </w:p>
    <w:p w:rsidR="006A2889" w:rsidRPr="001C0344" w:rsidRDefault="006D6422" w:rsidP="00C119E5">
      <w:pPr>
        <w:pStyle w:val="Style10"/>
        <w:widowControl/>
        <w:spacing w:line="240" w:lineRule="auto"/>
        <w:ind w:left="709" w:firstLine="0"/>
        <w:rPr>
          <w:rStyle w:val="FontStyle41"/>
          <w:sz w:val="24"/>
          <w:szCs w:val="24"/>
          <w:lang w:val="en-US" w:eastAsia="en-US"/>
        </w:rPr>
      </w:pPr>
      <w:r w:rsidRPr="001C0344">
        <w:rPr>
          <w:rFonts w:ascii="Times New Roman" w:hAnsi="Times New Roman" w:cs="Times New Roman"/>
          <w:noProof/>
        </w:rPr>
        <w:drawing>
          <wp:inline distT="0" distB="0" distL="0" distR="0" wp14:anchorId="2D0C2317" wp14:editId="45AAE42D">
            <wp:extent cx="5219700" cy="1885338"/>
            <wp:effectExtent l="0" t="0" r="0" b="635"/>
            <wp:docPr id="4" name="Resim 2" descr="C:\Users\Esra Buket\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ra Buket\Desktop\11.png"/>
                    <pic:cNvPicPr>
                      <a:picLocks noChangeAspect="1" noChangeArrowheads="1"/>
                    </pic:cNvPicPr>
                  </pic:nvPicPr>
                  <pic:blipFill>
                    <a:blip r:embed="rId10"/>
                    <a:srcRect/>
                    <a:stretch>
                      <a:fillRect/>
                    </a:stretch>
                  </pic:blipFill>
                  <pic:spPr bwMode="auto">
                    <a:xfrm>
                      <a:off x="0" y="0"/>
                      <a:ext cx="5219668" cy="1885327"/>
                    </a:xfrm>
                    <a:prstGeom prst="rect">
                      <a:avLst/>
                    </a:prstGeom>
                    <a:noFill/>
                    <a:ln w="9525">
                      <a:noFill/>
                      <a:miter lim="800000"/>
                      <a:headEnd/>
                      <a:tailEnd/>
                    </a:ln>
                  </pic:spPr>
                </pic:pic>
              </a:graphicData>
            </a:graphic>
          </wp:inline>
        </w:drawing>
      </w:r>
    </w:p>
    <w:p w:rsidR="00240A39" w:rsidRPr="001C0344" w:rsidRDefault="00C34598" w:rsidP="00C119E5">
      <w:pPr>
        <w:pStyle w:val="Style14"/>
        <w:widowControl/>
        <w:spacing w:line="240" w:lineRule="auto"/>
        <w:ind w:left="709" w:firstLine="567"/>
        <w:rPr>
          <w:rStyle w:val="FontStyle41"/>
          <w:sz w:val="24"/>
          <w:szCs w:val="24"/>
          <w:lang w:val="en-US" w:eastAsia="en-US"/>
        </w:rPr>
      </w:pPr>
      <w:r>
        <w:rPr>
          <w:rStyle w:val="FontStyle41"/>
          <w:sz w:val="24"/>
          <w:szCs w:val="24"/>
          <w:lang w:val="en-US" w:eastAsia="en-US"/>
        </w:rPr>
        <w:t xml:space="preserve"> </w:t>
      </w:r>
      <w:proofErr w:type="gramStart"/>
      <w:r w:rsidR="006A2889" w:rsidRPr="001C0344">
        <w:rPr>
          <w:rStyle w:val="FontStyle41"/>
          <w:sz w:val="24"/>
          <w:szCs w:val="24"/>
          <w:lang w:val="en-US" w:eastAsia="en-US"/>
        </w:rPr>
        <w:t>Regarded as of n</w:t>
      </w:r>
      <w:bookmarkStart w:id="0" w:name="_GoBack"/>
      <w:bookmarkEnd w:id="0"/>
      <w:r w:rsidR="006A2889" w:rsidRPr="001C0344">
        <w:rPr>
          <w:rStyle w:val="FontStyle41"/>
          <w:sz w:val="24"/>
          <w:szCs w:val="24"/>
          <w:lang w:val="en-US" w:eastAsia="en-US"/>
        </w:rPr>
        <w:t>o bi</w:t>
      </w:r>
      <w:r>
        <w:rPr>
          <w:rStyle w:val="FontStyle41"/>
          <w:sz w:val="24"/>
          <w:szCs w:val="24"/>
          <w:lang w:val="en-US" w:eastAsia="en-US"/>
        </w:rPr>
        <w:t>ological or medical significance</w:t>
      </w:r>
      <w:r w:rsidR="006A2889" w:rsidRPr="001C0344">
        <w:rPr>
          <w:rStyle w:val="FontStyle41"/>
          <w:sz w:val="24"/>
          <w:szCs w:val="24"/>
          <w:lang w:val="en-US" w:eastAsia="en-US"/>
        </w:rPr>
        <w:t>.</w:t>
      </w:r>
      <w:proofErr w:type="gramEnd"/>
      <w:r w:rsidR="006A2889" w:rsidRPr="001C0344">
        <w:rPr>
          <w:rStyle w:val="FontStyle41"/>
          <w:sz w:val="24"/>
          <w:szCs w:val="24"/>
          <w:lang w:val="en-US" w:eastAsia="en-US"/>
        </w:rPr>
        <w:t xml:space="preserve"> In the other direction, a dietary program that reduces weight by an average of 5 kg might be regarded as important to health, and yet this finding may not be well established, as expressed by statistical significance although the 5 kg is important, the da</w:t>
      </w:r>
      <w:r>
        <w:rPr>
          <w:rStyle w:val="FontStyle41"/>
          <w:sz w:val="24"/>
          <w:szCs w:val="24"/>
          <w:lang w:val="en-US" w:eastAsia="en-US"/>
        </w:rPr>
        <w:t>ta do not support a firm conc</w:t>
      </w:r>
      <w:r w:rsidR="006A2889" w:rsidRPr="001C0344">
        <w:rPr>
          <w:rStyle w:val="FontStyle41"/>
          <w:sz w:val="24"/>
          <w:szCs w:val="24"/>
          <w:lang w:val="en-US" w:eastAsia="en-US"/>
        </w:rPr>
        <w:t>lusion that a difference has actually been achieved.</w:t>
      </w:r>
      <w:r w:rsidR="00240A39" w:rsidRPr="001C0344">
        <w:rPr>
          <w:rStyle w:val="FontStyle41"/>
          <w:sz w:val="24"/>
          <w:szCs w:val="24"/>
          <w:lang w:val="en-US" w:eastAsia="en-US"/>
        </w:rPr>
        <w:t xml:space="preserve"> </w:t>
      </w:r>
      <w:r w:rsidR="00240A39" w:rsidRPr="001C0344">
        <w:rPr>
          <w:rStyle w:val="FontStyle45"/>
          <w:sz w:val="24"/>
          <w:szCs w:val="24"/>
          <w:lang w:val="en-US" w:eastAsia="en-US"/>
        </w:rPr>
        <w:t xml:space="preserve">Association </w:t>
      </w:r>
      <w:r w:rsidR="00240A39" w:rsidRPr="001C0344">
        <w:rPr>
          <w:rStyle w:val="FontStyle41"/>
          <w:sz w:val="24"/>
          <w:szCs w:val="24"/>
          <w:lang w:val="en-US" w:eastAsia="en-US"/>
        </w:rPr>
        <w:t>is a usefully vague word to express a rela</w:t>
      </w:r>
      <w:r w:rsidR="00240A39" w:rsidRPr="001C0344">
        <w:rPr>
          <w:rStyle w:val="FontStyle41"/>
          <w:sz w:val="24"/>
          <w:szCs w:val="24"/>
          <w:lang w:val="en-US" w:eastAsia="en-US"/>
        </w:rPr>
        <w:softHyphen/>
        <w:t xml:space="preserve">tion between two or more variables. </w:t>
      </w:r>
      <w:r w:rsidR="00240A39" w:rsidRPr="001C0344">
        <w:rPr>
          <w:rStyle w:val="FontStyle45"/>
          <w:sz w:val="24"/>
          <w:szCs w:val="24"/>
          <w:lang w:val="en-US" w:eastAsia="en-US"/>
        </w:rPr>
        <w:t xml:space="preserve">Correlation, </w:t>
      </w:r>
      <w:r w:rsidR="00240A39" w:rsidRPr="001C0344">
        <w:rPr>
          <w:rStyle w:val="FontStyle41"/>
          <w:sz w:val="24"/>
          <w:szCs w:val="24"/>
          <w:lang w:val="en-US" w:eastAsia="en-US"/>
        </w:rPr>
        <w:t>a more technical term, refers to a specific way to measure associ</w:t>
      </w:r>
      <w:r w:rsidR="00240A39" w:rsidRPr="001C0344">
        <w:rPr>
          <w:rStyle w:val="FontStyle41"/>
          <w:sz w:val="24"/>
          <w:szCs w:val="24"/>
          <w:lang w:val="en-US" w:eastAsia="en-US"/>
        </w:rPr>
        <w:softHyphen/>
        <w:t>ation, and should not be used in writing about statistical findings except in referring to that measure.</w:t>
      </w:r>
    </w:p>
    <w:p w:rsidR="00240A39" w:rsidRDefault="00240A39" w:rsidP="00C119E5">
      <w:pPr>
        <w:pStyle w:val="Style10"/>
        <w:widowControl/>
        <w:spacing w:line="240" w:lineRule="auto"/>
        <w:ind w:left="709" w:firstLine="567"/>
        <w:rPr>
          <w:rStyle w:val="FontStyle41"/>
          <w:sz w:val="24"/>
          <w:szCs w:val="24"/>
          <w:lang w:val="en-US" w:eastAsia="en-US"/>
        </w:rPr>
      </w:pPr>
      <w:r w:rsidRPr="001C0344">
        <w:rPr>
          <w:rStyle w:val="FontStyle45"/>
          <w:sz w:val="24"/>
          <w:szCs w:val="24"/>
          <w:lang w:val="en-US" w:eastAsia="en-US"/>
        </w:rPr>
        <w:t xml:space="preserve">Sample </w:t>
      </w:r>
      <w:r w:rsidRPr="001C0344">
        <w:rPr>
          <w:rStyle w:val="FontStyle41"/>
          <w:sz w:val="24"/>
          <w:szCs w:val="24"/>
          <w:lang w:val="en-US" w:eastAsia="en-US"/>
        </w:rPr>
        <w:t>usually refers to an observation or a collection of observations gathered in a well-defined way. To de</w:t>
      </w:r>
      <w:r w:rsidRPr="001C0344">
        <w:rPr>
          <w:rStyle w:val="FontStyle41"/>
          <w:sz w:val="24"/>
          <w:szCs w:val="24"/>
          <w:lang w:val="en-US" w:eastAsia="en-US"/>
        </w:rPr>
        <w:softHyphen/>
        <w:t xml:space="preserve">scribe a sample as having been </w:t>
      </w:r>
      <w:r w:rsidRPr="001C0344">
        <w:rPr>
          <w:rStyle w:val="FontStyle45"/>
          <w:sz w:val="24"/>
          <w:szCs w:val="24"/>
          <w:lang w:val="en-US" w:eastAsia="en-US"/>
        </w:rPr>
        <w:t xml:space="preserve">drawn </w:t>
      </w:r>
      <w:r w:rsidRPr="001C0344">
        <w:rPr>
          <w:rStyle w:val="FontStyle45"/>
          <w:spacing w:val="20"/>
          <w:sz w:val="24"/>
          <w:szCs w:val="24"/>
          <w:lang w:val="en-US" w:eastAsia="en-US"/>
        </w:rPr>
        <w:t>at</w:t>
      </w:r>
      <w:r w:rsidRPr="001C0344">
        <w:rPr>
          <w:rStyle w:val="FontStyle45"/>
          <w:sz w:val="24"/>
          <w:szCs w:val="24"/>
          <w:lang w:val="en-US" w:eastAsia="en-US"/>
        </w:rPr>
        <w:t xml:space="preserve"> random </w:t>
      </w:r>
      <w:r w:rsidRPr="001C0344">
        <w:rPr>
          <w:rStyle w:val="FontStyle41"/>
          <w:sz w:val="24"/>
          <w:szCs w:val="24"/>
          <w:lang w:val="en-US" w:eastAsia="en-US"/>
        </w:rPr>
        <w:t>means that a randomizing device has been used to make the choice, not that some h</w:t>
      </w:r>
      <w:r w:rsidR="00C34598">
        <w:rPr>
          <w:rStyle w:val="FontStyle41"/>
          <w:sz w:val="24"/>
          <w:szCs w:val="24"/>
          <w:lang w:val="en-US" w:eastAsia="en-US"/>
        </w:rPr>
        <w:t xml:space="preserve">aphazard event has created the </w:t>
      </w:r>
      <w:r w:rsidRPr="001C0344">
        <w:rPr>
          <w:rStyle w:val="FontStyle41"/>
          <w:sz w:val="24"/>
          <w:szCs w:val="24"/>
          <w:lang w:val="en-US" w:eastAsia="en-US"/>
        </w:rPr>
        <w:t>sample, such as the use of an unstructured set of patient referrals to create the investigator's control group.</w:t>
      </w:r>
    </w:p>
    <w:p w:rsidR="00C119E5" w:rsidRPr="001C0344" w:rsidRDefault="00C119E5" w:rsidP="00C119E5">
      <w:pPr>
        <w:pStyle w:val="Style10"/>
        <w:widowControl/>
        <w:spacing w:line="240" w:lineRule="auto"/>
        <w:ind w:left="709" w:firstLine="567"/>
        <w:rPr>
          <w:rStyle w:val="FontStyle41"/>
          <w:sz w:val="24"/>
          <w:szCs w:val="24"/>
          <w:lang w:val="en-US" w:eastAsia="en-US"/>
        </w:rPr>
      </w:pPr>
    </w:p>
    <w:p w:rsidR="00240A39" w:rsidRPr="001C0344" w:rsidRDefault="00240A39" w:rsidP="00C119E5">
      <w:pPr>
        <w:pStyle w:val="Style11"/>
        <w:widowControl/>
        <w:numPr>
          <w:ilvl w:val="0"/>
          <w:numId w:val="12"/>
        </w:numPr>
        <w:spacing w:line="360" w:lineRule="auto"/>
        <w:rPr>
          <w:rStyle w:val="FontStyle45"/>
          <w:sz w:val="24"/>
          <w:szCs w:val="24"/>
          <w:lang w:val="en-US" w:eastAsia="en-US"/>
        </w:rPr>
      </w:pPr>
      <w:r w:rsidRPr="001C0344">
        <w:rPr>
          <w:rStyle w:val="FontStyle45"/>
          <w:sz w:val="24"/>
          <w:szCs w:val="24"/>
          <w:lang w:val="en-US" w:eastAsia="en-US"/>
        </w:rPr>
        <w:t xml:space="preserve">Define statistical terms, abbreviations, </w:t>
      </w:r>
      <w:r w:rsidRPr="001C0344">
        <w:rPr>
          <w:rStyle w:val="FontStyle45"/>
          <w:spacing w:val="20"/>
          <w:sz w:val="24"/>
          <w:szCs w:val="24"/>
          <w:lang w:val="en-US" w:eastAsia="en-US"/>
        </w:rPr>
        <w:t>and</w:t>
      </w:r>
      <w:r w:rsidRPr="001C0344">
        <w:rPr>
          <w:rStyle w:val="FontStyle45"/>
          <w:sz w:val="24"/>
          <w:szCs w:val="24"/>
          <w:lang w:val="en-US" w:eastAsia="en-US"/>
        </w:rPr>
        <w:t xml:space="preserve"> most symbols.</w:t>
      </w:r>
    </w:p>
    <w:p w:rsidR="00240A39" w:rsidRPr="001C0344" w:rsidRDefault="00240A39" w:rsidP="00C119E5">
      <w:pPr>
        <w:pStyle w:val="Style10"/>
        <w:widowControl/>
        <w:spacing w:line="240" w:lineRule="auto"/>
        <w:ind w:left="624" w:firstLine="0"/>
        <w:rPr>
          <w:rStyle w:val="FontStyle41"/>
          <w:sz w:val="24"/>
          <w:szCs w:val="24"/>
          <w:lang w:val="en-US" w:eastAsia="en-US"/>
        </w:rPr>
      </w:pPr>
      <w:r w:rsidRPr="001C0344">
        <w:rPr>
          <w:rStyle w:val="FontStyle41"/>
          <w:sz w:val="24"/>
          <w:szCs w:val="24"/>
          <w:lang w:val="en-US" w:eastAsia="en-US"/>
        </w:rPr>
        <w:t>Although many statistical terms such as mean, me</w:t>
      </w:r>
      <w:r w:rsidRPr="001C0344">
        <w:rPr>
          <w:rStyle w:val="FontStyle41"/>
          <w:sz w:val="24"/>
          <w:szCs w:val="24"/>
          <w:lang w:val="en-US" w:eastAsia="en-US"/>
        </w:rPr>
        <w:softHyphen/>
        <w:t>dian, and standard deviation of the observations have clear, widely adopted definitions, different fields of en</w:t>
      </w:r>
      <w:r w:rsidRPr="001C0344">
        <w:rPr>
          <w:rStyle w:val="FontStyle41"/>
          <w:sz w:val="24"/>
          <w:szCs w:val="24"/>
          <w:lang w:val="en-US" w:eastAsia="en-US"/>
        </w:rPr>
        <w:softHyphen/>
        <w:t>deavor often use the same symbols for different entities. Authors have extra difficulty when they need to distin</w:t>
      </w:r>
      <w:r w:rsidRPr="001C0344">
        <w:rPr>
          <w:rStyle w:val="FontStyle41"/>
          <w:sz w:val="24"/>
          <w:szCs w:val="24"/>
          <w:lang w:val="en-US" w:eastAsia="en-US"/>
        </w:rPr>
        <w:softHyphen/>
        <w:t xml:space="preserve">guish between the true value of a quantity (a parameter such as </w:t>
      </w:r>
      <w:proofErr w:type="spellStart"/>
      <w:r w:rsidRPr="001C0344">
        <w:rPr>
          <w:rStyle w:val="FontStyle41"/>
          <w:spacing w:val="30"/>
          <w:sz w:val="24"/>
          <w:szCs w:val="24"/>
          <w:lang w:val="en-US" w:eastAsia="en-US"/>
        </w:rPr>
        <w:t>a</w:t>
      </w:r>
      <w:r w:rsidRPr="001C0344">
        <w:rPr>
          <w:rStyle w:val="FontStyle41"/>
          <w:sz w:val="24"/>
          <w:szCs w:val="24"/>
          <w:lang w:val="en-US" w:eastAsia="en-US"/>
        </w:rPr>
        <w:t>population</w:t>
      </w:r>
      <w:proofErr w:type="spellEnd"/>
      <w:r w:rsidRPr="001C0344">
        <w:rPr>
          <w:rStyle w:val="FontStyle41"/>
          <w:sz w:val="24"/>
          <w:szCs w:val="24"/>
          <w:lang w:val="en-US" w:eastAsia="en-US"/>
        </w:rPr>
        <w:t xml:space="preserve"> mean, often symbolized by the Greek letter</w:t>
      </w:r>
      <w:r w:rsidR="00C119E5">
        <w:rPr>
          <w:rStyle w:val="FontStyle41"/>
          <w:sz w:val="24"/>
          <w:szCs w:val="24"/>
          <w:lang w:val="en-US" w:eastAsia="en-US"/>
        </w:rPr>
        <w:t xml:space="preserve"> µ</w:t>
      </w:r>
      <w:r w:rsidRPr="001C0344">
        <w:rPr>
          <w:rStyle w:val="FontStyle41"/>
          <w:sz w:val="24"/>
          <w:szCs w:val="24"/>
          <w:lang w:val="en-US" w:eastAsia="en-US"/>
        </w:rPr>
        <w:t xml:space="preserve">.) and a sample mean (often written </w:t>
      </w:r>
      <w:proofErr w:type="gramStart"/>
      <w:r w:rsidRPr="001C0344">
        <w:rPr>
          <w:rStyle w:val="FontStyle41"/>
          <w:sz w:val="24"/>
          <w:szCs w:val="24"/>
          <w:lang w:val="en-US" w:eastAsia="en-US"/>
        </w:rPr>
        <w:t xml:space="preserve">as </w:t>
      </w:r>
      <w:proofErr w:type="gramEnd"/>
      <m:oMath>
        <m:acc>
          <m:accPr>
            <m:chr m:val="̅"/>
            <m:ctrlPr>
              <w:rPr>
                <w:rStyle w:val="FontStyle41"/>
                <w:rFonts w:ascii="Cambria Math" w:hAnsi="Cambria Math"/>
                <w:i/>
                <w:sz w:val="24"/>
                <w:szCs w:val="24"/>
                <w:lang w:val="en-US" w:eastAsia="en-US"/>
              </w:rPr>
            </m:ctrlPr>
          </m:accPr>
          <m:e>
            <m:r>
              <w:rPr>
                <w:rStyle w:val="FontStyle41"/>
                <w:rFonts w:ascii="Cambria Math" w:hAnsi="Cambria Math"/>
                <w:sz w:val="24"/>
                <w:szCs w:val="24"/>
                <w:lang w:val="en-US" w:eastAsia="en-US"/>
              </w:rPr>
              <m:t>x</m:t>
            </m:r>
          </m:e>
        </m:acc>
      </m:oMath>
      <w:r w:rsidRPr="001C0344">
        <w:rPr>
          <w:rStyle w:val="FontStyle41"/>
          <w:sz w:val="24"/>
          <w:szCs w:val="24"/>
          <w:lang w:val="en-US" w:eastAsia="en-US"/>
        </w:rPr>
        <w:t>.</w:t>
      </w:r>
    </w:p>
    <w:p w:rsidR="006E7F1E" w:rsidRDefault="00240A39" w:rsidP="00C119E5">
      <w:pPr>
        <w:pStyle w:val="Style10"/>
        <w:widowControl/>
        <w:spacing w:line="240" w:lineRule="auto"/>
        <w:ind w:left="624" w:firstLine="652"/>
        <w:rPr>
          <w:rStyle w:val="FontStyle41"/>
          <w:sz w:val="24"/>
          <w:szCs w:val="24"/>
          <w:lang w:val="en-US" w:eastAsia="en-US"/>
        </w:rPr>
      </w:pPr>
      <w:r w:rsidRPr="001C0344">
        <w:rPr>
          <w:rStyle w:val="FontStyle41"/>
          <w:sz w:val="24"/>
          <w:szCs w:val="24"/>
          <w:lang w:val="en-US" w:eastAsia="en-US"/>
        </w:rPr>
        <w:t>We usually take for granted the mathema</w:t>
      </w:r>
      <w:r w:rsidR="00C34598">
        <w:rPr>
          <w:rStyle w:val="FontStyle41"/>
          <w:sz w:val="24"/>
          <w:szCs w:val="24"/>
          <w:lang w:val="en-US" w:eastAsia="en-US"/>
        </w:rPr>
        <w:t>tical symbols =, +</w:t>
      </w:r>
      <w:r w:rsidRPr="001C0344">
        <w:rPr>
          <w:rStyle w:val="FontStyle41"/>
          <w:sz w:val="24"/>
          <w:szCs w:val="24"/>
          <w:lang w:val="en-US" w:eastAsia="en-US"/>
        </w:rPr>
        <w:t xml:space="preserve">, </w:t>
      </w:r>
      <w:r w:rsidR="00C34598">
        <w:rPr>
          <w:rStyle w:val="FontStyle41"/>
          <w:spacing w:val="30"/>
          <w:sz w:val="24"/>
          <w:szCs w:val="24"/>
          <w:lang w:val="en-US" w:eastAsia="en-US"/>
        </w:rPr>
        <w:t>-</w:t>
      </w:r>
      <w:r w:rsidRPr="001C0344">
        <w:rPr>
          <w:rStyle w:val="FontStyle41"/>
          <w:spacing w:val="30"/>
          <w:sz w:val="24"/>
          <w:szCs w:val="24"/>
          <w:lang w:val="en-US" w:eastAsia="en-US"/>
        </w:rPr>
        <w:t>,</w:t>
      </w:r>
      <w:r w:rsidRPr="001C0344">
        <w:rPr>
          <w:rStyle w:val="FontStyle41"/>
          <w:sz w:val="24"/>
          <w:szCs w:val="24"/>
          <w:lang w:val="en-US" w:eastAsia="en-US"/>
        </w:rPr>
        <w:t xml:space="preserve"> and /, as well as the usual symbols for inequal</w:t>
      </w:r>
      <w:r w:rsidRPr="001C0344">
        <w:rPr>
          <w:rStyle w:val="FontStyle41"/>
          <w:sz w:val="24"/>
          <w:szCs w:val="24"/>
          <w:lang w:val="en-US" w:eastAsia="en-US"/>
        </w:rPr>
        <w:softHyphen/>
        <w:t>ities (greater than or less than); we do the same for pow</w:t>
      </w:r>
      <w:r w:rsidRPr="001C0344">
        <w:rPr>
          <w:rStyle w:val="FontStyle41"/>
          <w:sz w:val="24"/>
          <w:szCs w:val="24"/>
          <w:lang w:val="en-US" w:eastAsia="en-US"/>
        </w:rPr>
        <w:softHyphen/>
        <w:t xml:space="preserve">ers such as </w:t>
      </w:r>
      <w:r w:rsidRPr="00C119E5">
        <w:rPr>
          <w:rStyle w:val="FontStyle41"/>
          <w:i/>
          <w:sz w:val="24"/>
          <w:szCs w:val="24"/>
          <w:lang w:val="en-US" w:eastAsia="en-US"/>
        </w:rPr>
        <w:t>x</w:t>
      </w:r>
      <w:r w:rsidRPr="001C0344">
        <w:rPr>
          <w:rStyle w:val="FontStyle41"/>
          <w:sz w:val="24"/>
          <w:szCs w:val="24"/>
          <w:vertAlign w:val="superscript"/>
          <w:lang w:val="en-US" w:eastAsia="en-US"/>
        </w:rPr>
        <w:t>3</w:t>
      </w:r>
      <w:r w:rsidRPr="001C0344">
        <w:rPr>
          <w:rStyle w:val="FontStyle41"/>
          <w:sz w:val="24"/>
          <w:szCs w:val="24"/>
          <w:lang w:val="en-US" w:eastAsia="en-US"/>
        </w:rPr>
        <w:t>, and for the trigonometric and logarithmic abbreviations such as sin, cos, tan, and log, although it is well to report what base the logarithms are using. Typog</w:t>
      </w:r>
      <w:r w:rsidRPr="001C0344">
        <w:rPr>
          <w:rStyle w:val="FontStyle41"/>
          <w:sz w:val="24"/>
          <w:szCs w:val="24"/>
          <w:lang w:val="en-US" w:eastAsia="en-US"/>
        </w:rPr>
        <w:softHyphen/>
        <w:t xml:space="preserve">raphy for ordinary multiplication differs, but is rarely a .problem. Generally, symbols such as </w:t>
      </w:r>
      <w:r w:rsidRPr="00C119E5">
        <w:rPr>
          <w:rStyle w:val="FontStyle41"/>
          <w:i/>
          <w:sz w:val="24"/>
          <w:szCs w:val="24"/>
          <w:lang w:val="en-US" w:eastAsia="en-US"/>
        </w:rPr>
        <w:t>r</w:t>
      </w:r>
      <w:r w:rsidR="00C119E5">
        <w:rPr>
          <w:rStyle w:val="FontStyle41"/>
          <w:sz w:val="24"/>
          <w:szCs w:val="24"/>
          <w:lang w:val="en-US" w:eastAsia="en-US"/>
        </w:rPr>
        <w:t xml:space="preserve"> for </w:t>
      </w:r>
      <w:r w:rsidRPr="001C0344">
        <w:rPr>
          <w:rStyle w:val="FontStyle41"/>
          <w:sz w:val="24"/>
          <w:szCs w:val="24"/>
          <w:lang w:val="en-US" w:eastAsia="en-US"/>
        </w:rPr>
        <w:t xml:space="preserve">the correlation coefficient should be defined, as should </w:t>
      </w:r>
      <w:r w:rsidRPr="001C0344">
        <w:rPr>
          <w:rStyle w:val="FontStyle53"/>
          <w:rFonts w:ascii="Times New Roman" w:hAnsi="Times New Roman" w:cs="Times New Roman"/>
          <w:b w:val="0"/>
          <w:sz w:val="24"/>
          <w:szCs w:val="24"/>
          <w:lang w:val="en-US" w:eastAsia="en-US"/>
        </w:rPr>
        <w:t xml:space="preserve">n </w:t>
      </w:r>
      <w:r w:rsidRPr="001C0344">
        <w:rPr>
          <w:rStyle w:val="FontStyle41"/>
          <w:sz w:val="24"/>
          <w:szCs w:val="24"/>
          <w:lang w:val="en-US" w:eastAsia="en-US"/>
        </w:rPr>
        <w:t xml:space="preserve">or </w:t>
      </w:r>
      <w:r w:rsidRPr="001C0344">
        <w:rPr>
          <w:rStyle w:val="FontStyle53"/>
          <w:rFonts w:ascii="Times New Roman" w:hAnsi="Times New Roman" w:cs="Times New Roman"/>
          <w:b w:val="0"/>
          <w:sz w:val="24"/>
          <w:szCs w:val="24"/>
          <w:lang w:val="en-US" w:eastAsia="en-US"/>
        </w:rPr>
        <w:t xml:space="preserve">N </w:t>
      </w:r>
      <w:r w:rsidRPr="001C0344">
        <w:rPr>
          <w:rStyle w:val="FontStyle41"/>
          <w:sz w:val="24"/>
          <w:szCs w:val="24"/>
          <w:lang w:val="en-US" w:eastAsia="en-US"/>
        </w:rPr>
        <w:t>for</w:t>
      </w:r>
      <w:r w:rsidR="006E7F1E">
        <w:rPr>
          <w:rStyle w:val="FontStyle41"/>
          <w:sz w:val="24"/>
          <w:szCs w:val="24"/>
          <w:lang w:val="en-US" w:eastAsia="en-US"/>
        </w:rPr>
        <w:t xml:space="preserve"> </w:t>
      </w:r>
      <w:r w:rsidRPr="001C0344">
        <w:rPr>
          <w:rStyle w:val="FontStyle41"/>
          <w:sz w:val="24"/>
          <w:szCs w:val="24"/>
          <w:lang w:val="en-US" w:eastAsia="en-US"/>
        </w:rPr>
        <w:t>the sample size, even though these are widely used.</w:t>
      </w:r>
      <w:r w:rsidR="006E7F1E">
        <w:rPr>
          <w:rStyle w:val="FontStyle41"/>
          <w:sz w:val="24"/>
          <w:szCs w:val="24"/>
          <w:lang w:val="en-US" w:eastAsia="en-US"/>
        </w:rPr>
        <w:t xml:space="preserve"> </w:t>
      </w:r>
    </w:p>
    <w:p w:rsidR="006E7F1E" w:rsidRDefault="00240A39" w:rsidP="00C119E5">
      <w:pPr>
        <w:pStyle w:val="Style10"/>
        <w:widowControl/>
        <w:spacing w:line="240" w:lineRule="auto"/>
        <w:ind w:left="624" w:firstLine="652"/>
        <w:rPr>
          <w:rStyle w:val="FontStyle41"/>
          <w:sz w:val="24"/>
          <w:szCs w:val="24"/>
          <w:lang w:val="en-US" w:eastAsia="en-US"/>
        </w:rPr>
      </w:pPr>
      <w:r w:rsidRPr="001C0344">
        <w:rPr>
          <w:rStyle w:val="FontStyle41"/>
          <w:sz w:val="24"/>
          <w:szCs w:val="24"/>
          <w:lang w:val="en-US"/>
        </w:rPr>
        <w:lastRenderedPageBreak/>
        <w:t xml:space="preserve">Terms like </w:t>
      </w:r>
      <w:r w:rsidRPr="001C0344">
        <w:rPr>
          <w:rStyle w:val="FontStyle45"/>
          <w:sz w:val="24"/>
          <w:szCs w:val="24"/>
          <w:lang w:val="en-US"/>
        </w:rPr>
        <w:t xml:space="preserve">reliability </w:t>
      </w:r>
      <w:r w:rsidRPr="001C0344">
        <w:rPr>
          <w:rStyle w:val="FontStyle41"/>
          <w:sz w:val="24"/>
          <w:szCs w:val="24"/>
          <w:lang w:val="en-US"/>
        </w:rPr>
        <w:t xml:space="preserve">and </w:t>
      </w:r>
      <w:r w:rsidRPr="001C0344">
        <w:rPr>
          <w:rStyle w:val="FontStyle45"/>
          <w:sz w:val="24"/>
          <w:szCs w:val="24"/>
          <w:lang w:val="en-US"/>
        </w:rPr>
        <w:t xml:space="preserve">validity </w:t>
      </w:r>
      <w:r w:rsidR="006E7F1E">
        <w:rPr>
          <w:rStyle w:val="FontStyle41"/>
          <w:sz w:val="24"/>
          <w:szCs w:val="24"/>
          <w:lang w:val="en-US"/>
        </w:rPr>
        <w:t>are much more diffi</w:t>
      </w:r>
      <w:r w:rsidRPr="001C0344">
        <w:rPr>
          <w:rStyle w:val="FontStyle41"/>
          <w:sz w:val="24"/>
          <w:szCs w:val="24"/>
          <w:lang w:val="en-US" w:eastAsia="en-US"/>
        </w:rPr>
        <w:t>c</w:t>
      </w:r>
      <w:r w:rsidR="006E7F1E">
        <w:rPr>
          <w:rStyle w:val="FontStyle41"/>
          <w:sz w:val="24"/>
          <w:szCs w:val="24"/>
          <w:lang w:val="en-US" w:eastAsia="en-US"/>
        </w:rPr>
        <w:t xml:space="preserve">ult, .and they should always be defined when they are </w:t>
      </w:r>
      <w:r w:rsidRPr="001C0344">
        <w:rPr>
          <w:rStyle w:val="FontStyle41"/>
          <w:sz w:val="24"/>
          <w:szCs w:val="24"/>
          <w:lang w:val="en-US" w:eastAsia="en-US"/>
        </w:rPr>
        <w:t xml:space="preserve">used </w:t>
      </w:r>
      <w:r w:rsidRPr="001C0344">
        <w:rPr>
          <w:rStyle w:val="FontStyle45"/>
          <w:spacing w:val="20"/>
          <w:sz w:val="24"/>
          <w:szCs w:val="24"/>
          <w:lang w:val="en-US" w:eastAsia="en-US"/>
        </w:rPr>
        <w:t>in</w:t>
      </w:r>
      <w:r w:rsidRPr="001C0344">
        <w:rPr>
          <w:rStyle w:val="FontStyle45"/>
          <w:sz w:val="24"/>
          <w:szCs w:val="24"/>
          <w:lang w:val="en-US" w:eastAsia="en-US"/>
        </w:rPr>
        <w:t xml:space="preserve"> </w:t>
      </w:r>
      <w:r w:rsidRPr="001C0344">
        <w:rPr>
          <w:rStyle w:val="FontStyle41"/>
          <w:sz w:val="24"/>
          <w:szCs w:val="24"/>
          <w:lang w:val="en-US" w:eastAsia="en-US"/>
        </w:rPr>
        <w:t xml:space="preserve">a statistical sense. </w:t>
      </w:r>
    </w:p>
    <w:p w:rsidR="00240A39" w:rsidRDefault="006E7F1E" w:rsidP="00C119E5">
      <w:pPr>
        <w:pStyle w:val="Style10"/>
        <w:widowControl/>
        <w:spacing w:line="240" w:lineRule="auto"/>
        <w:ind w:left="624" w:firstLine="652"/>
        <w:rPr>
          <w:rStyle w:val="FontStyle41"/>
          <w:sz w:val="24"/>
          <w:szCs w:val="24"/>
          <w:lang w:val="en-US" w:eastAsia="en-US"/>
        </w:rPr>
      </w:pPr>
      <w:r>
        <w:rPr>
          <w:rStyle w:val="FontStyle41"/>
          <w:sz w:val="24"/>
          <w:szCs w:val="24"/>
          <w:lang w:val="en-US" w:eastAsia="en-US"/>
        </w:rPr>
        <w:t xml:space="preserve">One </w:t>
      </w:r>
      <w:r w:rsidR="00240A39" w:rsidRPr="001C0344">
        <w:rPr>
          <w:rStyle w:val="FontStyle41"/>
          <w:sz w:val="24"/>
          <w:szCs w:val="24"/>
          <w:lang w:val="en-US" w:eastAsia="en-US"/>
        </w:rPr>
        <w:t xml:space="preserve">difficulty with an expression such as a ± </w:t>
      </w:r>
      <w:r w:rsidR="00240A39" w:rsidRPr="001C0344">
        <w:rPr>
          <w:rStyle w:val="FontStyle45"/>
          <w:spacing w:val="20"/>
          <w:sz w:val="24"/>
          <w:szCs w:val="24"/>
          <w:lang w:val="en-US" w:eastAsia="en-US"/>
        </w:rPr>
        <w:t>b,</w:t>
      </w:r>
      <w:r w:rsidR="00240A39" w:rsidRPr="001C0344">
        <w:rPr>
          <w:rStyle w:val="FontStyle45"/>
          <w:sz w:val="24"/>
          <w:szCs w:val="24"/>
          <w:lang w:val="en-US" w:eastAsia="en-US"/>
        </w:rPr>
        <w:t xml:space="preserve"> </w:t>
      </w:r>
      <w:r w:rsidR="00240A39" w:rsidRPr="001C0344">
        <w:rPr>
          <w:rStyle w:val="FontStyle41"/>
          <w:sz w:val="24"/>
          <w:szCs w:val="24"/>
          <w:lang w:val="en-US" w:eastAsia="en-US"/>
        </w:rPr>
        <w:t>even</w:t>
      </w:r>
      <w:r>
        <w:rPr>
          <w:rStyle w:val="FontStyle41"/>
          <w:sz w:val="24"/>
          <w:szCs w:val="24"/>
          <w:lang w:val="en-US" w:eastAsia="en-US"/>
        </w:rPr>
        <w:t xml:space="preserve"> </w:t>
      </w:r>
      <w:r w:rsidR="00240A39" w:rsidRPr="001C0344">
        <w:rPr>
          <w:rStyle w:val="FontStyle41"/>
          <w:sz w:val="24"/>
          <w:szCs w:val="24"/>
          <w:lang w:val="en-US" w:eastAsia="en-US"/>
        </w:rPr>
        <w:t xml:space="preserve">when </w:t>
      </w:r>
      <w:proofErr w:type="gramStart"/>
      <w:r w:rsidR="00240A39" w:rsidRPr="001C0344">
        <w:rPr>
          <w:rStyle w:val="FontStyle41"/>
          <w:sz w:val="24"/>
          <w:szCs w:val="24"/>
          <w:lang w:val="en-US" w:eastAsia="en-US"/>
        </w:rPr>
        <w:t>a is</w:t>
      </w:r>
      <w:proofErr w:type="gramEnd"/>
      <w:r w:rsidR="00240A39" w:rsidRPr="001C0344">
        <w:rPr>
          <w:rStyle w:val="FontStyle41"/>
          <w:sz w:val="24"/>
          <w:szCs w:val="24"/>
          <w:lang w:val="en-US" w:eastAsia="en-US"/>
        </w:rPr>
        <w:t xml:space="preserve"> a sample mean, is that </w:t>
      </w:r>
      <w:r w:rsidR="00240A39" w:rsidRPr="001C0344">
        <w:rPr>
          <w:rStyle w:val="FontStyle45"/>
          <w:sz w:val="24"/>
          <w:szCs w:val="24"/>
          <w:lang w:val="en-US" w:eastAsia="en-US"/>
        </w:rPr>
        <w:t xml:space="preserve">b </w:t>
      </w:r>
      <w:r w:rsidR="00240A39" w:rsidRPr="001C0344">
        <w:rPr>
          <w:rStyle w:val="FontStyle41"/>
          <w:sz w:val="24"/>
          <w:szCs w:val="24"/>
          <w:lang w:val="en-US" w:eastAsia="en-US"/>
        </w:rPr>
        <w:t xml:space="preserve">has many possibilities. (Some journals prefer the notation </w:t>
      </w:r>
      <w:r w:rsidR="00240A39" w:rsidRPr="001C0344">
        <w:rPr>
          <w:rStyle w:val="FontStyle45"/>
          <w:sz w:val="24"/>
          <w:szCs w:val="24"/>
          <w:lang w:val="en-US" w:eastAsia="en-US"/>
        </w:rPr>
        <w:t xml:space="preserve">a </w:t>
      </w:r>
      <w:r w:rsidR="00240A39" w:rsidRPr="001C0344">
        <w:rPr>
          <w:rStyle w:val="FontStyle41"/>
          <w:sz w:val="24"/>
          <w:szCs w:val="24"/>
          <w:lang w:val="en-US" w:eastAsia="en-US"/>
        </w:rPr>
        <w:t>(6), but the ambigu</w:t>
      </w:r>
      <w:r w:rsidR="00240A39" w:rsidRPr="001C0344">
        <w:rPr>
          <w:rStyle w:val="FontStyle41"/>
          <w:sz w:val="24"/>
          <w:szCs w:val="24"/>
          <w:lang w:val="en-US" w:eastAsia="en-US"/>
        </w:rPr>
        <w:softHyphen/>
        <w:t xml:space="preserve">ities remain unchanged.) The author may use </w:t>
      </w:r>
      <w:r w:rsidR="00240A39" w:rsidRPr="001C0344">
        <w:rPr>
          <w:rStyle w:val="FontStyle45"/>
          <w:sz w:val="24"/>
          <w:szCs w:val="24"/>
          <w:lang w:val="en-US" w:eastAsia="en-US"/>
        </w:rPr>
        <w:t xml:space="preserve">b </w:t>
      </w:r>
      <w:r w:rsidR="00240A39" w:rsidRPr="001C0344">
        <w:rPr>
          <w:rStyle w:val="FontStyle41"/>
          <w:sz w:val="24"/>
          <w:szCs w:val="24"/>
          <w:lang w:val="en-US" w:eastAsia="en-US"/>
        </w:rPr>
        <w:t>for the observed sample standard deviation of individual measurements, or the standard error of the mean, or twice</w:t>
      </w:r>
      <w:r w:rsidR="00240A39" w:rsidRPr="001C0344">
        <w:rPr>
          <w:rStyle w:val="FontStyle54"/>
          <w:rFonts w:ascii="Times New Roman" w:hAnsi="Times New Roman" w:cs="Times New Roman"/>
          <w:b w:val="0"/>
          <w:sz w:val="24"/>
          <w:szCs w:val="24"/>
          <w:lang w:val="en-US" w:eastAsia="en-US"/>
        </w:rPr>
        <w:t xml:space="preserve"> </w:t>
      </w:r>
      <w:r w:rsidR="00240A39" w:rsidRPr="001C0344">
        <w:rPr>
          <w:rStyle w:val="FontStyle41"/>
          <w:sz w:val="24"/>
          <w:szCs w:val="24"/>
          <w:lang w:val="en-US" w:eastAsia="en-US"/>
        </w:rPr>
        <w:t>the standard error of the mean, or even the interquartile range, depending on th</w:t>
      </w:r>
      <w:r w:rsidR="003C2E83">
        <w:rPr>
          <w:rStyle w:val="FontStyle41"/>
          <w:sz w:val="24"/>
          <w:szCs w:val="24"/>
          <w:lang w:val="en-US" w:eastAsia="en-US"/>
        </w:rPr>
        <w:t>e situation. The commonest ambi</w:t>
      </w:r>
      <w:r w:rsidR="00240A39" w:rsidRPr="001C0344">
        <w:rPr>
          <w:rStyle w:val="FontStyle41"/>
          <w:sz w:val="24"/>
          <w:szCs w:val="24"/>
          <w:lang w:val="en-US" w:eastAsia="en-US"/>
        </w:rPr>
        <w:t xml:space="preserve">guity is not knowing whether </w:t>
      </w:r>
      <w:r w:rsidR="00240A39" w:rsidRPr="001C0344">
        <w:rPr>
          <w:rStyle w:val="FontStyle45"/>
          <w:sz w:val="24"/>
          <w:szCs w:val="24"/>
          <w:lang w:val="en-US" w:eastAsia="en-US"/>
        </w:rPr>
        <w:t xml:space="preserve">b </w:t>
      </w:r>
      <w:r w:rsidR="00240A39" w:rsidRPr="001C0344">
        <w:rPr>
          <w:rStyle w:val="FontStyle41"/>
          <w:sz w:val="24"/>
          <w:szCs w:val="24"/>
          <w:lang w:val="en-US" w:eastAsia="en-US"/>
        </w:rPr>
        <w:t>represents the standard</w:t>
      </w:r>
      <w:r w:rsidR="003C2E83">
        <w:rPr>
          <w:rStyle w:val="FontStyle41"/>
          <w:sz w:val="24"/>
          <w:szCs w:val="24"/>
          <w:lang w:val="en-US" w:eastAsia="en-US"/>
        </w:rPr>
        <w:t xml:space="preserve"> </w:t>
      </w:r>
      <w:r w:rsidR="00240A39" w:rsidRPr="001C0344">
        <w:rPr>
          <w:rStyle w:val="FontStyle41"/>
          <w:sz w:val="24"/>
          <w:szCs w:val="24"/>
          <w:lang w:val="en-US" w:eastAsia="en-US"/>
        </w:rPr>
        <w:t xml:space="preserve">deviation of individual observations or the standard error of the statistic designated by </w:t>
      </w:r>
      <w:r w:rsidR="00240A39" w:rsidRPr="001C0344">
        <w:rPr>
          <w:rStyle w:val="FontStyle45"/>
          <w:spacing w:val="20"/>
          <w:sz w:val="24"/>
          <w:szCs w:val="24"/>
          <w:lang w:val="en-US" w:eastAsia="en-US"/>
        </w:rPr>
        <w:t>a.</w:t>
      </w:r>
      <w:r w:rsidR="00240A39" w:rsidRPr="001C0344">
        <w:rPr>
          <w:rStyle w:val="FontStyle45"/>
          <w:sz w:val="24"/>
          <w:szCs w:val="24"/>
          <w:lang w:val="en-US" w:eastAsia="en-US"/>
        </w:rPr>
        <w:t xml:space="preserve"> </w:t>
      </w:r>
      <w:r w:rsidR="003C2E83">
        <w:rPr>
          <w:rStyle w:val="FontStyle41"/>
          <w:sz w:val="24"/>
          <w:szCs w:val="24"/>
          <w:lang w:val="en-US" w:eastAsia="en-US"/>
        </w:rPr>
        <w:t>And no single choice is</w:t>
      </w:r>
      <w:r w:rsidR="00240A39" w:rsidRPr="001C0344">
        <w:rPr>
          <w:rStyle w:val="FontStyle41"/>
          <w:sz w:val="24"/>
          <w:szCs w:val="24"/>
          <w:lang w:val="en-US" w:eastAsia="en-US"/>
        </w:rPr>
        <w:t xml:space="preserve"> best in all situations. If the measure-of variability is used only to test the size of its associated statistic, as for exam</w:t>
      </w:r>
      <w:r w:rsidR="00240A39" w:rsidRPr="001C0344">
        <w:rPr>
          <w:rStyle w:val="FontStyle41"/>
          <w:sz w:val="24"/>
          <w:szCs w:val="24"/>
          <w:lang w:val="en-US" w:eastAsia="en-US"/>
        </w:rPr>
        <w:softHyphen/>
        <w:t xml:space="preserve">ple in a </w:t>
      </w:r>
      <w:r w:rsidR="00240A39" w:rsidRPr="001C0344">
        <w:rPr>
          <w:rStyle w:val="FontStyle45"/>
          <w:sz w:val="24"/>
          <w:szCs w:val="24"/>
          <w:lang w:val="en-US" w:eastAsia="en-US"/>
        </w:rPr>
        <w:t xml:space="preserve">P </w:t>
      </w:r>
      <w:r w:rsidR="00240A39" w:rsidRPr="001C0344">
        <w:rPr>
          <w:rStyle w:val="FontStyle41"/>
          <w:sz w:val="24"/>
          <w:szCs w:val="24"/>
          <w:lang w:val="en-US" w:eastAsia="en-US"/>
        </w:rPr>
        <w:t>value to test whether a correlation coefficient differs from zero, then use the standard error. If the mea</w:t>
      </w:r>
      <w:r w:rsidR="00240A39" w:rsidRPr="001C0344">
        <w:rPr>
          <w:rStyle w:val="FontStyle41"/>
          <w:sz w:val="24"/>
          <w:szCs w:val="24"/>
          <w:lang w:val="en-US" w:eastAsia="en-US"/>
        </w:rPr>
        <w:softHyphen/>
        <w:t>sure of variability needs to be combined with other such measures, the standard deviation of single observations is often more useful.</w:t>
      </w:r>
    </w:p>
    <w:p w:rsidR="00240A39" w:rsidRPr="001C0344" w:rsidRDefault="004F2B10" w:rsidP="00C119E5">
      <w:pPr>
        <w:pStyle w:val="Style10"/>
        <w:widowControl/>
        <w:spacing w:line="240" w:lineRule="auto"/>
        <w:ind w:left="624" w:firstLine="652"/>
        <w:rPr>
          <w:rStyle w:val="FontStyle41"/>
          <w:sz w:val="24"/>
          <w:szCs w:val="24"/>
          <w:lang w:val="en-US" w:eastAsia="en-US"/>
        </w:rPr>
      </w:pPr>
      <w:r>
        <w:rPr>
          <w:rStyle w:val="FontStyle41"/>
          <w:sz w:val="24"/>
          <w:szCs w:val="24"/>
          <w:lang w:val="en-US" w:eastAsia="en-US"/>
        </w:rPr>
        <w:t xml:space="preserve">The same difficulty occurs with technical terms. A danger is that a special local language will become so ingrained in a particular research organization that its practitioners find it difficult to understand that their use of words is not widespread. Nearly every laboratory has special </w:t>
      </w:r>
      <w:r w:rsidR="008F0B49">
        <w:rPr>
          <w:rStyle w:val="FontStyle41"/>
          <w:sz w:val="24"/>
          <w:szCs w:val="24"/>
          <w:lang w:val="en-US" w:eastAsia="en-US"/>
        </w:rPr>
        <w:t>word that need to be defined or eliminated in reports of finding.</w:t>
      </w:r>
    </w:p>
    <w:p w:rsidR="00240A39" w:rsidRPr="001C0344" w:rsidRDefault="00240A39" w:rsidP="00C119E5">
      <w:pPr>
        <w:pStyle w:val="Style10"/>
        <w:widowControl/>
        <w:spacing w:line="240" w:lineRule="auto"/>
        <w:ind w:left="624" w:firstLine="652"/>
        <w:rPr>
          <w:rStyle w:val="FontStyle41"/>
          <w:sz w:val="24"/>
          <w:szCs w:val="24"/>
          <w:lang w:val="en-US" w:eastAsia="en-US"/>
        </w:rPr>
      </w:pPr>
      <w:r w:rsidRPr="001C0344">
        <w:rPr>
          <w:rStyle w:val="FontStyle41"/>
          <w:sz w:val="24"/>
          <w:szCs w:val="24"/>
          <w:lang w:val="en-US" w:eastAsia="en-US"/>
        </w:rPr>
        <w:t>When one or two observations, terms, or symbols are not defined, readers may be able to strugg</w:t>
      </w:r>
      <w:r w:rsidR="00F01C9C">
        <w:rPr>
          <w:rStyle w:val="FontStyle41"/>
          <w:sz w:val="24"/>
          <w:szCs w:val="24"/>
          <w:lang w:val="en-US" w:eastAsia="en-US"/>
        </w:rPr>
        <w:t>le along. When several remain uncertain “</w:t>
      </w:r>
      <w:r w:rsidRPr="001C0344">
        <w:rPr>
          <w:rStyle w:val="FontStyle41"/>
          <w:sz w:val="24"/>
          <w:szCs w:val="24"/>
          <w:lang w:val="en-US" w:eastAsia="en-US"/>
        </w:rPr>
        <w:t>readers' may have" to "give up because the possibilities are too numerous.</w:t>
      </w:r>
    </w:p>
    <w:p w:rsidR="004C4F07" w:rsidRPr="001C0344" w:rsidRDefault="00240A39" w:rsidP="00C119E5">
      <w:pPr>
        <w:pStyle w:val="Style10"/>
        <w:widowControl/>
        <w:spacing w:line="240" w:lineRule="auto"/>
        <w:ind w:left="624" w:firstLine="652"/>
        <w:rPr>
          <w:rStyle w:val="FontStyle41"/>
          <w:sz w:val="24"/>
          <w:szCs w:val="24"/>
          <w:lang w:val="en-US" w:eastAsia="en-US"/>
        </w:rPr>
      </w:pPr>
      <w:r w:rsidRPr="001C0344">
        <w:rPr>
          <w:rStyle w:val="FontStyle41"/>
          <w:sz w:val="24"/>
          <w:szCs w:val="24"/>
          <w:lang w:val="en-US" w:eastAsia="en-US"/>
        </w:rPr>
        <w:t>A well-established convention is that mathematical symbols should be printed in italics (15-17). This prac</w:t>
      </w:r>
      <w:r w:rsidRPr="001C0344">
        <w:rPr>
          <w:rStyle w:val="FontStyle41"/>
          <w:sz w:val="24"/>
          <w:szCs w:val="24"/>
          <w:lang w:val="en-US" w:eastAsia="en-US"/>
        </w:rPr>
        <w:softHyphen/>
        <w:t>tice has many advantages, including the</w:t>
      </w:r>
      <w:r w:rsidR="00F01C9C">
        <w:rPr>
          <w:rStyle w:val="FontStyle41"/>
          <w:sz w:val="24"/>
          <w:szCs w:val="24"/>
          <w:lang w:val="en-US" w:eastAsia="en-US"/>
        </w:rPr>
        <w:t xml:space="preserve"> </w:t>
      </w:r>
      <w:r w:rsidR="004C4F07" w:rsidRPr="001C0344">
        <w:rPr>
          <w:rStyle w:val="FontStyle41"/>
          <w:sz w:val="24"/>
          <w:szCs w:val="24"/>
          <w:lang w:val="en-US" w:eastAsia="en-US"/>
        </w:rPr>
        <w:t>reduction of am</w:t>
      </w:r>
      <w:r w:rsidR="004C4F07" w:rsidRPr="001C0344">
        <w:rPr>
          <w:rStyle w:val="FontStyle41"/>
          <w:sz w:val="24"/>
          <w:szCs w:val="24"/>
          <w:lang w:val="en-US" w:eastAsia="en-US"/>
        </w:rPr>
        <w:softHyphen/>
        <w:t>biguity when the same character is commonly used to designate both a physical quantity and a mathematical or statistical quantity. In typescripts, an underline is gener</w:t>
      </w:r>
      <w:r w:rsidR="004C4F07" w:rsidRPr="001C0344">
        <w:rPr>
          <w:rStyle w:val="FontStyle41"/>
          <w:sz w:val="24"/>
          <w:szCs w:val="24"/>
          <w:lang w:val="en-US" w:eastAsia="en-US"/>
        </w:rPr>
        <w:softHyphen/>
        <w:t>ally used to indicate that a character is to be printed in italics, and authors may need to give special instructions to editors or printers if underlines are used for other pur</w:t>
      </w:r>
      <w:r w:rsidR="004C4F07" w:rsidRPr="001C0344">
        <w:rPr>
          <w:rStyle w:val="FontStyle41"/>
          <w:sz w:val="24"/>
          <w:szCs w:val="24"/>
          <w:lang w:val="en-US" w:eastAsia="en-US"/>
        </w:rPr>
        <w:softHyphen/>
        <w:t>poses, such as to designate a mathematical vector (which might be printed both underlined and in italics).</w:t>
      </w:r>
    </w:p>
    <w:p w:rsidR="004C4F07" w:rsidRDefault="004C4F07" w:rsidP="004C4F07">
      <w:pPr>
        <w:pStyle w:val="Style3"/>
        <w:widowControl/>
        <w:spacing w:line="360" w:lineRule="auto"/>
        <w:jc w:val="left"/>
        <w:rPr>
          <w:rStyle w:val="FontStyle55"/>
          <w:b w:val="0"/>
          <w:sz w:val="24"/>
          <w:szCs w:val="24"/>
          <w:lang w:val="en-US" w:eastAsia="en-US"/>
        </w:rPr>
      </w:pPr>
    </w:p>
    <w:p w:rsidR="00C119E5" w:rsidRPr="001C0344" w:rsidRDefault="00C119E5" w:rsidP="004C4F07">
      <w:pPr>
        <w:pStyle w:val="Style3"/>
        <w:widowControl/>
        <w:spacing w:line="360" w:lineRule="auto"/>
        <w:jc w:val="left"/>
        <w:rPr>
          <w:rFonts w:ascii="Times New Roman" w:hAnsi="Times New Roman" w:cs="Times New Roman"/>
        </w:rPr>
      </w:pPr>
    </w:p>
    <w:p w:rsidR="004C4F07" w:rsidRPr="00C119E5" w:rsidRDefault="004C4F07" w:rsidP="004C4F07">
      <w:pPr>
        <w:pStyle w:val="Style3"/>
        <w:widowControl/>
        <w:spacing w:before="12" w:line="360" w:lineRule="auto"/>
        <w:jc w:val="left"/>
        <w:rPr>
          <w:rStyle w:val="FontStyle55"/>
          <w:sz w:val="24"/>
          <w:szCs w:val="24"/>
          <w:lang w:val="en-US" w:eastAsia="en-US"/>
        </w:rPr>
      </w:pPr>
      <w:r w:rsidRPr="00C119E5">
        <w:rPr>
          <w:rStyle w:val="FontStyle55"/>
          <w:sz w:val="24"/>
          <w:szCs w:val="24"/>
          <w:lang w:val="en-US" w:eastAsia="en-US"/>
        </w:rPr>
        <w:t>References</w:t>
      </w:r>
    </w:p>
    <w:p w:rsidR="004C4F07" w:rsidRPr="001C0344" w:rsidRDefault="004C4F07" w:rsidP="004C4F07">
      <w:pPr>
        <w:pStyle w:val="Style27"/>
        <w:widowControl/>
        <w:numPr>
          <w:ilvl w:val="0"/>
          <w:numId w:val="1"/>
        </w:numPr>
        <w:tabs>
          <w:tab w:val="left" w:pos="166"/>
          <w:tab w:val="left" w:pos="3434"/>
        </w:tabs>
        <w:spacing w:before="36" w:line="360" w:lineRule="auto"/>
        <w:ind w:left="166"/>
        <w:jc w:val="both"/>
        <w:rPr>
          <w:rStyle w:val="FontStyle55"/>
          <w:b w:val="0"/>
          <w:sz w:val="24"/>
          <w:szCs w:val="24"/>
          <w:lang w:val="en-US" w:eastAsia="en-US"/>
        </w:rPr>
      </w:pPr>
      <w:r w:rsidRPr="001C0344">
        <w:rPr>
          <w:rStyle w:val="FontStyle56"/>
          <w:b w:val="0"/>
          <w:sz w:val="24"/>
          <w:szCs w:val="24"/>
          <w:lang w:val="en-US" w:eastAsia="en-US"/>
        </w:rPr>
        <w:t>International Committee of Medical Journal Editors</w:t>
      </w:r>
      <w:r w:rsidR="00035F86">
        <w:rPr>
          <w:rStyle w:val="FontStyle55"/>
          <w:b w:val="0"/>
          <w:sz w:val="24"/>
          <w:szCs w:val="24"/>
          <w:lang w:val="en-US" w:eastAsia="en-US"/>
        </w:rPr>
        <w:t>. Uni</w:t>
      </w:r>
      <w:r w:rsidRPr="001C0344">
        <w:rPr>
          <w:rStyle w:val="FontStyle55"/>
          <w:b w:val="0"/>
          <w:sz w:val="24"/>
          <w:szCs w:val="24"/>
          <w:lang w:val="en-US" w:eastAsia="en-US"/>
        </w:rPr>
        <w:t xml:space="preserve">form requirements for manuscripts submitted to biomedical journals. </w:t>
      </w:r>
      <w:r w:rsidRPr="001C0344">
        <w:rPr>
          <w:rStyle w:val="FontStyle58"/>
          <w:b w:val="0"/>
          <w:sz w:val="24"/>
          <w:szCs w:val="24"/>
          <w:lang w:val="en-US" w:eastAsia="en-US"/>
        </w:rPr>
        <w:t xml:space="preserve">Ann Intern Med. </w:t>
      </w:r>
      <w:r w:rsidRPr="001C0344">
        <w:rPr>
          <w:rStyle w:val="FontStyle55"/>
          <w:b w:val="0"/>
          <w:sz w:val="24"/>
          <w:szCs w:val="24"/>
          <w:lang w:val="en-US" w:eastAsia="en-US"/>
        </w:rPr>
        <w:t>1982;</w:t>
      </w:r>
      <w:r w:rsidR="00035F86">
        <w:rPr>
          <w:rStyle w:val="FontStyle55"/>
          <w:b w:val="0"/>
          <w:sz w:val="24"/>
          <w:szCs w:val="24"/>
          <w:lang w:val="en-US" w:eastAsia="en-US"/>
        </w:rPr>
        <w:t xml:space="preserve"> </w:t>
      </w:r>
      <w:r w:rsidRPr="001C0344">
        <w:rPr>
          <w:rStyle w:val="FontStyle55"/>
          <w:b w:val="0"/>
          <w:sz w:val="24"/>
          <w:szCs w:val="24"/>
          <w:lang w:val="en-US" w:eastAsia="en-US"/>
        </w:rPr>
        <w:t xml:space="preserve">96(6 Pt 1):766-71. </w:t>
      </w:r>
    </w:p>
    <w:p w:rsidR="004C4F07" w:rsidRPr="001C0344" w:rsidRDefault="004C4F07" w:rsidP="004C4F07">
      <w:pPr>
        <w:pStyle w:val="Style27"/>
        <w:widowControl/>
        <w:numPr>
          <w:ilvl w:val="0"/>
          <w:numId w:val="1"/>
        </w:numPr>
        <w:tabs>
          <w:tab w:val="left" w:pos="166"/>
          <w:tab w:val="left" w:pos="4010"/>
        </w:tabs>
        <w:spacing w:before="7" w:line="360" w:lineRule="auto"/>
        <w:ind w:left="166"/>
        <w:jc w:val="both"/>
        <w:rPr>
          <w:rStyle w:val="FontStyle55"/>
          <w:b w:val="0"/>
          <w:sz w:val="24"/>
          <w:szCs w:val="24"/>
          <w:lang w:val="en-US" w:eastAsia="en-US"/>
        </w:rPr>
      </w:pPr>
      <w:r w:rsidRPr="001C0344">
        <w:rPr>
          <w:rStyle w:val="FontStyle56"/>
          <w:b w:val="0"/>
          <w:sz w:val="24"/>
          <w:szCs w:val="24"/>
          <w:lang w:val="en-US" w:eastAsia="en-US"/>
        </w:rPr>
        <w:t>International Committee of Medical Journal Editors</w:t>
      </w:r>
      <w:r w:rsidRPr="001C0344">
        <w:rPr>
          <w:rStyle w:val="FontStyle55"/>
          <w:b w:val="0"/>
          <w:sz w:val="24"/>
          <w:szCs w:val="24"/>
          <w:lang w:val="en-US" w:eastAsia="en-US"/>
        </w:rPr>
        <w:t>. Uni</w:t>
      </w:r>
      <w:r w:rsidRPr="001C0344">
        <w:rPr>
          <w:rStyle w:val="FontStyle55"/>
          <w:b w:val="0"/>
          <w:sz w:val="24"/>
          <w:szCs w:val="24"/>
          <w:lang w:val="en-US" w:eastAsia="en-US"/>
        </w:rPr>
        <w:softHyphen/>
        <w:t xml:space="preserve">form requirements for manuscripts submitted to biomedical journals. </w:t>
      </w:r>
      <w:r w:rsidRPr="001C0344">
        <w:rPr>
          <w:rStyle w:val="FontStyle58"/>
          <w:b w:val="0"/>
          <w:sz w:val="24"/>
          <w:szCs w:val="24"/>
          <w:lang w:val="en-US" w:eastAsia="en-US"/>
        </w:rPr>
        <w:t xml:space="preserve">Ann Intern Med. </w:t>
      </w:r>
      <w:r w:rsidRPr="001C0344">
        <w:rPr>
          <w:rStyle w:val="FontStyle55"/>
          <w:b w:val="0"/>
          <w:sz w:val="24"/>
          <w:szCs w:val="24"/>
          <w:lang w:val="en-US" w:eastAsia="en-US"/>
        </w:rPr>
        <w:t>1988;</w:t>
      </w:r>
      <w:r w:rsidR="00035F86">
        <w:rPr>
          <w:rStyle w:val="FontStyle55"/>
          <w:b w:val="0"/>
          <w:sz w:val="24"/>
          <w:szCs w:val="24"/>
          <w:lang w:val="en-US" w:eastAsia="en-US"/>
        </w:rPr>
        <w:t xml:space="preserve"> 108:258-65.   </w:t>
      </w:r>
      <w:r w:rsidRPr="001C0344">
        <w:rPr>
          <w:rStyle w:val="FontStyle55"/>
          <w:b w:val="0"/>
          <w:sz w:val="24"/>
          <w:szCs w:val="24"/>
          <w:lang w:val="en-US" w:eastAsia="en-US"/>
        </w:rPr>
        <w:tab/>
      </w:r>
    </w:p>
    <w:p w:rsidR="004C4F07" w:rsidRPr="001C0344" w:rsidRDefault="004C4F07" w:rsidP="001E2D49">
      <w:pPr>
        <w:pStyle w:val="Style17"/>
        <w:widowControl/>
        <w:tabs>
          <w:tab w:val="left" w:pos="331"/>
        </w:tabs>
        <w:spacing w:line="360" w:lineRule="auto"/>
        <w:ind w:firstLine="0"/>
        <w:rPr>
          <w:rStyle w:val="FontStyle55"/>
          <w:b w:val="0"/>
          <w:sz w:val="24"/>
          <w:szCs w:val="24"/>
          <w:lang w:val="en-US" w:eastAsia="en-US"/>
        </w:rPr>
      </w:pPr>
      <w:r w:rsidRPr="001C0344">
        <w:rPr>
          <w:rStyle w:val="FontStyle55"/>
          <w:b w:val="0"/>
          <w:sz w:val="24"/>
          <w:szCs w:val="24"/>
          <w:lang w:val="en-US" w:eastAsia="en-US"/>
        </w:rPr>
        <w:t>3.</w:t>
      </w:r>
      <w:r w:rsidRPr="001C0344">
        <w:rPr>
          <w:rStyle w:val="FontStyle56"/>
          <w:b w:val="0"/>
          <w:sz w:val="24"/>
          <w:szCs w:val="24"/>
          <w:lang w:val="en-US" w:eastAsia="en-US"/>
        </w:rPr>
        <w:t>DerSimonian</w:t>
      </w:r>
      <w:r w:rsidR="00035F86">
        <w:rPr>
          <w:rStyle w:val="FontStyle56"/>
          <w:b w:val="0"/>
          <w:sz w:val="24"/>
          <w:szCs w:val="24"/>
          <w:lang w:val="en-US" w:eastAsia="en-US"/>
        </w:rPr>
        <w:t xml:space="preserve"> </w:t>
      </w:r>
      <w:r w:rsidRPr="001C0344">
        <w:rPr>
          <w:rStyle w:val="FontStyle55"/>
          <w:b w:val="0"/>
          <w:sz w:val="24"/>
          <w:szCs w:val="24"/>
          <w:lang w:val="en-US" w:eastAsia="en-US"/>
        </w:rPr>
        <w:t>R,</w:t>
      </w:r>
      <w:r w:rsidR="00035F86">
        <w:rPr>
          <w:rStyle w:val="FontStyle55"/>
          <w:b w:val="0"/>
          <w:sz w:val="24"/>
          <w:szCs w:val="24"/>
          <w:lang w:val="en-US" w:eastAsia="en-US"/>
        </w:rPr>
        <w:t xml:space="preserve"> </w:t>
      </w:r>
      <w:r w:rsidRPr="001C0344">
        <w:rPr>
          <w:rStyle w:val="FontStyle56"/>
          <w:b w:val="0"/>
          <w:sz w:val="24"/>
          <w:szCs w:val="24"/>
          <w:lang w:val="en-US" w:eastAsia="en-US"/>
        </w:rPr>
        <w:t xml:space="preserve">CharetteU, McPeek </w:t>
      </w:r>
      <w:r w:rsidRPr="001C0344">
        <w:rPr>
          <w:rStyle w:val="FontStyle55"/>
          <w:b w:val="0"/>
          <w:sz w:val="24"/>
          <w:szCs w:val="24"/>
          <w:lang w:val="en-US" w:eastAsia="en-US"/>
        </w:rPr>
        <w:t xml:space="preserve">B, </w:t>
      </w:r>
      <w:r w:rsidRPr="001C0344">
        <w:rPr>
          <w:rStyle w:val="FontStyle56"/>
          <w:b w:val="0"/>
          <w:sz w:val="24"/>
          <w:szCs w:val="24"/>
          <w:lang w:val="en-US" w:eastAsia="en-US"/>
        </w:rPr>
        <w:t xml:space="preserve">Mosteller F. </w:t>
      </w:r>
      <w:r w:rsidRPr="001C0344">
        <w:rPr>
          <w:rStyle w:val="FontStyle55"/>
          <w:b w:val="0"/>
          <w:sz w:val="24"/>
          <w:szCs w:val="24"/>
          <w:lang w:val="en-US" w:eastAsia="en-US"/>
        </w:rPr>
        <w:t>Report</w:t>
      </w:r>
      <w:r w:rsidR="001E2D49">
        <w:rPr>
          <w:rStyle w:val="FontStyle55"/>
          <w:b w:val="0"/>
          <w:sz w:val="24"/>
          <w:szCs w:val="24"/>
          <w:lang w:val="en-US" w:eastAsia="en-US"/>
        </w:rPr>
        <w:t>ing</w:t>
      </w:r>
      <w:r w:rsidRPr="001C0344">
        <w:rPr>
          <w:rStyle w:val="FontStyle55"/>
          <w:b w:val="0"/>
          <w:sz w:val="24"/>
          <w:szCs w:val="24"/>
          <w:lang w:val="en-US" w:eastAsia="en-US"/>
        </w:rPr>
        <w:t xml:space="preserve"> </w:t>
      </w:r>
      <w:r w:rsidRPr="001C0344">
        <w:rPr>
          <w:rStyle w:val="FontStyle58"/>
          <w:b w:val="0"/>
          <w:sz w:val="24"/>
          <w:szCs w:val="24"/>
          <w:lang w:val="en-US" w:eastAsia="en-US"/>
        </w:rPr>
        <w:t xml:space="preserve">on </w:t>
      </w:r>
      <w:r w:rsidRPr="001C0344">
        <w:rPr>
          <w:rStyle w:val="FontStyle55"/>
          <w:b w:val="0"/>
          <w:sz w:val="24"/>
          <w:szCs w:val="24"/>
          <w:lang w:val="en-US" w:eastAsia="en-US"/>
        </w:rPr>
        <w:t xml:space="preserve">methods in clinical trials. </w:t>
      </w:r>
      <w:r w:rsidRPr="001C0344">
        <w:rPr>
          <w:rStyle w:val="FontStyle58"/>
          <w:b w:val="0"/>
          <w:sz w:val="24"/>
          <w:szCs w:val="24"/>
          <w:lang w:val="en-US" w:eastAsia="en-US"/>
        </w:rPr>
        <w:t xml:space="preserve">N Engl J Med, </w:t>
      </w:r>
      <w:r w:rsidRPr="001C0344">
        <w:rPr>
          <w:rStyle w:val="FontStyle55"/>
          <w:b w:val="0"/>
          <w:sz w:val="24"/>
          <w:szCs w:val="24"/>
          <w:lang w:val="en-US" w:eastAsia="en-US"/>
        </w:rPr>
        <w:t>1982;</w:t>
      </w:r>
      <w:r w:rsidR="001E2D49">
        <w:rPr>
          <w:rStyle w:val="FontStyle55"/>
          <w:b w:val="0"/>
          <w:sz w:val="24"/>
          <w:szCs w:val="24"/>
          <w:lang w:val="en-US" w:eastAsia="en-US"/>
        </w:rPr>
        <w:t xml:space="preserve"> </w:t>
      </w:r>
      <w:r w:rsidRPr="001C0344">
        <w:rPr>
          <w:rStyle w:val="FontStyle55"/>
          <w:b w:val="0"/>
          <w:sz w:val="24"/>
          <w:szCs w:val="24"/>
          <w:lang w:val="en-US" w:eastAsia="en-US"/>
        </w:rPr>
        <w:t>306:1332-7.</w:t>
      </w:r>
    </w:p>
    <w:p w:rsidR="004C4F07" w:rsidRPr="001C0344" w:rsidRDefault="004C4F07" w:rsidP="004C4F07">
      <w:pPr>
        <w:pStyle w:val="Style15"/>
        <w:widowControl/>
        <w:spacing w:line="360" w:lineRule="auto"/>
        <w:ind w:left="317"/>
        <w:jc w:val="both"/>
        <w:rPr>
          <w:rStyle w:val="FontStyle55"/>
          <w:b w:val="0"/>
          <w:sz w:val="24"/>
          <w:szCs w:val="24"/>
          <w:lang w:val="en-US" w:eastAsia="en-US"/>
        </w:rPr>
      </w:pPr>
      <w:r w:rsidRPr="001C0344">
        <w:rPr>
          <w:rStyle w:val="FontStyle55"/>
          <w:b w:val="0"/>
          <w:sz w:val="24"/>
          <w:szCs w:val="24"/>
          <w:lang w:val="en-US" w:eastAsia="en-US"/>
        </w:rPr>
        <w:t xml:space="preserve"> 4. </w:t>
      </w:r>
      <w:r w:rsidRPr="001C0344">
        <w:rPr>
          <w:rStyle w:val="FontStyle56"/>
          <w:b w:val="0"/>
          <w:sz w:val="24"/>
          <w:szCs w:val="24"/>
          <w:lang w:val="en-US" w:eastAsia="en-US"/>
        </w:rPr>
        <w:t>Emerson. JT</w:t>
      </w:r>
      <w:r w:rsidR="00750A78">
        <w:rPr>
          <w:rStyle w:val="FontStyle56"/>
          <w:b w:val="0"/>
          <w:sz w:val="24"/>
          <w:szCs w:val="24"/>
          <w:lang w:val="en-US" w:eastAsia="en-US"/>
        </w:rPr>
        <w:t>.-</w:t>
      </w:r>
      <w:r w:rsidRPr="001C0344">
        <w:rPr>
          <w:rStyle w:val="FontStyle56"/>
          <w:b w:val="0"/>
          <w:sz w:val="24"/>
          <w:szCs w:val="24"/>
          <w:lang w:val="en-US" w:eastAsia="en-US"/>
        </w:rPr>
        <w:t xml:space="preserve"> </w:t>
      </w:r>
      <w:proofErr w:type="spellStart"/>
      <w:r w:rsidRPr="001C0344">
        <w:rPr>
          <w:rStyle w:val="FontStyle56"/>
          <w:b w:val="0"/>
          <w:sz w:val="24"/>
          <w:szCs w:val="24"/>
          <w:lang w:val="en-US" w:eastAsia="en-US"/>
        </w:rPr>
        <w:t>colditz</w:t>
      </w:r>
      <w:proofErr w:type="spellEnd"/>
      <w:r w:rsidRPr="001C0344">
        <w:rPr>
          <w:rStyle w:val="FontStyle56"/>
          <w:b w:val="0"/>
          <w:sz w:val="24"/>
          <w:szCs w:val="24"/>
          <w:lang w:val="en-US" w:eastAsia="en-US"/>
        </w:rPr>
        <w:t xml:space="preserve"> </w:t>
      </w:r>
      <w:r w:rsidR="001E2D49">
        <w:rPr>
          <w:rStyle w:val="FontStyle55"/>
          <w:b w:val="0"/>
          <w:sz w:val="24"/>
          <w:szCs w:val="24"/>
          <w:lang w:val="en-US" w:eastAsia="en-US"/>
        </w:rPr>
        <w:t>GA. U</w:t>
      </w:r>
      <w:r w:rsidRPr="001C0344">
        <w:rPr>
          <w:rStyle w:val="FontStyle55"/>
          <w:b w:val="0"/>
          <w:sz w:val="24"/>
          <w:szCs w:val="24"/>
          <w:lang w:val="en-US" w:eastAsia="en-US"/>
        </w:rPr>
        <w:t xml:space="preserve">se of statistical analysis in </w:t>
      </w:r>
      <w:r w:rsidR="001E2D49">
        <w:rPr>
          <w:rStyle w:val="FontStyle58"/>
          <w:b w:val="0"/>
          <w:sz w:val="24"/>
          <w:szCs w:val="24"/>
          <w:lang w:val="en-US" w:eastAsia="en-US"/>
        </w:rPr>
        <w:t xml:space="preserve"> the New England Jurnal of Medicine,</w:t>
      </w:r>
      <w:r w:rsidRPr="001C0344">
        <w:rPr>
          <w:rStyle w:val="FontStyle58"/>
          <w:b w:val="0"/>
          <w:sz w:val="24"/>
          <w:szCs w:val="24"/>
          <w:lang w:val="en-US" w:eastAsia="en-US"/>
        </w:rPr>
        <w:t xml:space="preserve"> N Engl J Med. </w:t>
      </w:r>
      <w:r w:rsidRPr="001C0344">
        <w:rPr>
          <w:rStyle w:val="FontStyle55"/>
          <w:b w:val="0"/>
          <w:sz w:val="24"/>
          <w:szCs w:val="24"/>
          <w:lang w:val="en-US" w:eastAsia="en-US"/>
        </w:rPr>
        <w:t>1983;</w:t>
      </w:r>
      <w:r w:rsidR="001E2D49">
        <w:rPr>
          <w:rStyle w:val="FontStyle55"/>
          <w:b w:val="0"/>
          <w:sz w:val="24"/>
          <w:szCs w:val="24"/>
          <w:lang w:val="en-US" w:eastAsia="en-US"/>
        </w:rPr>
        <w:t xml:space="preserve"> </w:t>
      </w:r>
      <w:r w:rsidRPr="001C0344">
        <w:rPr>
          <w:rStyle w:val="FontStyle55"/>
          <w:b w:val="0"/>
          <w:sz w:val="24"/>
          <w:szCs w:val="24"/>
          <w:lang w:val="en-US" w:eastAsia="en-US"/>
        </w:rPr>
        <w:t>309:709-13.</w:t>
      </w:r>
    </w:p>
    <w:p w:rsidR="004C4F07" w:rsidRPr="001C0344" w:rsidRDefault="004C4F07" w:rsidP="004C4F07">
      <w:pPr>
        <w:pStyle w:val="Style26"/>
        <w:widowControl/>
        <w:numPr>
          <w:ilvl w:val="0"/>
          <w:numId w:val="2"/>
        </w:numPr>
        <w:tabs>
          <w:tab w:val="left" w:pos="187"/>
        </w:tabs>
        <w:spacing w:before="7" w:line="360" w:lineRule="auto"/>
        <w:ind w:left="72"/>
        <w:rPr>
          <w:rStyle w:val="FontStyle55"/>
          <w:b w:val="0"/>
          <w:sz w:val="24"/>
          <w:szCs w:val="24"/>
          <w:lang w:val="en-US" w:eastAsia="en-US"/>
        </w:rPr>
      </w:pPr>
      <w:r w:rsidRPr="001C0344">
        <w:rPr>
          <w:rStyle w:val="FontStyle56"/>
          <w:b w:val="0"/>
          <w:sz w:val="24"/>
          <w:szCs w:val="24"/>
          <w:lang w:val="en-US" w:eastAsia="en-US"/>
        </w:rPr>
        <w:t xml:space="preserve">Simon </w:t>
      </w:r>
      <w:r w:rsidRPr="001C0344">
        <w:rPr>
          <w:rStyle w:val="FontStyle55"/>
          <w:b w:val="0"/>
          <w:sz w:val="24"/>
          <w:szCs w:val="24"/>
          <w:lang w:val="en-US" w:eastAsia="en-US"/>
        </w:rPr>
        <w:t xml:space="preserve">R. Confidence intervals for reporting results of clinical trials. </w:t>
      </w:r>
      <w:r w:rsidRPr="001C0344">
        <w:rPr>
          <w:rStyle w:val="FontStyle58"/>
          <w:b w:val="0"/>
          <w:sz w:val="24"/>
          <w:szCs w:val="24"/>
          <w:lang w:val="en-US" w:eastAsia="en-US"/>
        </w:rPr>
        <w:t xml:space="preserve">-Ann Intern Med. </w:t>
      </w:r>
      <w:r w:rsidRPr="001C0344">
        <w:rPr>
          <w:rStyle w:val="FontStyle55"/>
          <w:b w:val="0"/>
          <w:sz w:val="24"/>
          <w:szCs w:val="24"/>
          <w:lang w:val="en-US" w:eastAsia="en-US"/>
        </w:rPr>
        <w:t>1986;</w:t>
      </w:r>
      <w:r w:rsidR="001E2D49">
        <w:rPr>
          <w:rStyle w:val="FontStyle55"/>
          <w:b w:val="0"/>
          <w:sz w:val="24"/>
          <w:szCs w:val="24"/>
          <w:lang w:val="en-US" w:eastAsia="en-US"/>
        </w:rPr>
        <w:t xml:space="preserve"> </w:t>
      </w:r>
      <w:r w:rsidRPr="001C0344">
        <w:rPr>
          <w:rStyle w:val="FontStyle55"/>
          <w:b w:val="0"/>
          <w:sz w:val="24"/>
          <w:szCs w:val="24"/>
          <w:lang w:val="en-US" w:eastAsia="en-US"/>
        </w:rPr>
        <w:t>305:429-35.</w:t>
      </w:r>
    </w:p>
    <w:p w:rsidR="004C4F07" w:rsidRPr="001C0344" w:rsidRDefault="004C4F07" w:rsidP="004C4F07">
      <w:pPr>
        <w:pStyle w:val="Style27"/>
        <w:widowControl/>
        <w:numPr>
          <w:ilvl w:val="0"/>
          <w:numId w:val="2"/>
        </w:numPr>
        <w:tabs>
          <w:tab w:val="left" w:pos="187"/>
        </w:tabs>
        <w:spacing w:before="7" w:line="360" w:lineRule="auto"/>
        <w:ind w:firstLine="0"/>
        <w:rPr>
          <w:rStyle w:val="FontStyle58"/>
          <w:b w:val="0"/>
          <w:spacing w:val="20"/>
          <w:sz w:val="24"/>
          <w:szCs w:val="24"/>
          <w:lang w:val="en-US" w:eastAsia="en-US"/>
        </w:rPr>
      </w:pPr>
      <w:r w:rsidRPr="001C0344">
        <w:rPr>
          <w:rStyle w:val="FontStyle56"/>
          <w:b w:val="0"/>
          <w:sz w:val="24"/>
          <w:szCs w:val="24"/>
          <w:lang w:val="en-US" w:eastAsia="en-US"/>
        </w:rPr>
        <w:lastRenderedPageBreak/>
        <w:t xml:space="preserve">Rothman </w:t>
      </w:r>
      <w:r w:rsidRPr="001C0344">
        <w:rPr>
          <w:rStyle w:val="FontStyle55"/>
          <w:b w:val="0"/>
          <w:sz w:val="24"/>
          <w:szCs w:val="24"/>
          <w:lang w:val="en-US" w:eastAsia="en-US"/>
        </w:rPr>
        <w:t xml:space="preserve">KJ. Significance questing. </w:t>
      </w:r>
      <w:r w:rsidRPr="001C0344">
        <w:rPr>
          <w:rStyle w:val="FontStyle58"/>
          <w:b w:val="0"/>
          <w:sz w:val="24"/>
          <w:szCs w:val="24"/>
          <w:lang w:val="en-US" w:eastAsia="en-US"/>
        </w:rPr>
        <w:t xml:space="preserve">Ann Intern Med. </w:t>
      </w:r>
      <w:r w:rsidRPr="001C0344">
        <w:rPr>
          <w:rStyle w:val="FontStyle55"/>
          <w:b w:val="0"/>
          <w:sz w:val="24"/>
          <w:szCs w:val="24"/>
          <w:lang w:val="en-US" w:eastAsia="en-US"/>
        </w:rPr>
        <w:t>1986;</w:t>
      </w:r>
      <w:r w:rsidR="001E2D49">
        <w:rPr>
          <w:rStyle w:val="FontStyle55"/>
          <w:b w:val="0"/>
          <w:sz w:val="24"/>
          <w:szCs w:val="24"/>
          <w:lang w:val="en-US" w:eastAsia="en-US"/>
        </w:rPr>
        <w:t xml:space="preserve"> </w:t>
      </w:r>
      <w:r w:rsidRPr="001C0344">
        <w:rPr>
          <w:rStyle w:val="FontStyle55"/>
          <w:b w:val="0"/>
          <w:sz w:val="24"/>
          <w:szCs w:val="24"/>
          <w:lang w:val="en-US" w:eastAsia="en-US"/>
        </w:rPr>
        <w:t>105:445-7.</w:t>
      </w:r>
    </w:p>
    <w:p w:rsidR="004C4F07" w:rsidRPr="001C0344" w:rsidRDefault="004C4F07" w:rsidP="004C4F07">
      <w:pPr>
        <w:pStyle w:val="Style27"/>
        <w:widowControl/>
        <w:numPr>
          <w:ilvl w:val="0"/>
          <w:numId w:val="3"/>
        </w:numPr>
        <w:tabs>
          <w:tab w:val="left" w:pos="187"/>
        </w:tabs>
        <w:spacing w:line="360" w:lineRule="auto"/>
        <w:ind w:left="187" w:hanging="187"/>
        <w:jc w:val="both"/>
        <w:rPr>
          <w:rStyle w:val="FontStyle55"/>
          <w:b w:val="0"/>
          <w:sz w:val="24"/>
          <w:szCs w:val="24"/>
          <w:lang w:val="en-US" w:eastAsia="en-US"/>
        </w:rPr>
      </w:pPr>
      <w:r w:rsidRPr="001C0344">
        <w:rPr>
          <w:rStyle w:val="FontStyle55"/>
          <w:b w:val="0"/>
          <w:sz w:val="24"/>
          <w:szCs w:val="24"/>
          <w:lang w:val="en-US" w:eastAsia="en-US"/>
        </w:rPr>
        <w:t xml:space="preserve">Louis TA, </w:t>
      </w:r>
      <w:proofErr w:type="spellStart"/>
      <w:r w:rsidRPr="001C0344">
        <w:rPr>
          <w:rStyle w:val="FontStyle56"/>
          <w:b w:val="0"/>
          <w:sz w:val="24"/>
          <w:szCs w:val="24"/>
          <w:lang w:val="en-US" w:eastAsia="en-US"/>
        </w:rPr>
        <w:t>Fineberg</w:t>
      </w:r>
      <w:proofErr w:type="spellEnd"/>
      <w:r w:rsidRPr="001C0344">
        <w:rPr>
          <w:rStyle w:val="FontStyle56"/>
          <w:b w:val="0"/>
          <w:sz w:val="24"/>
          <w:szCs w:val="24"/>
          <w:lang w:val="en-US" w:eastAsia="en-US"/>
        </w:rPr>
        <w:t xml:space="preserve"> </w:t>
      </w:r>
      <w:r w:rsidRPr="001C0344">
        <w:rPr>
          <w:rStyle w:val="FontStyle55"/>
          <w:b w:val="0"/>
          <w:sz w:val="24"/>
          <w:szCs w:val="24"/>
          <w:lang w:val="en-US" w:eastAsia="en-US"/>
        </w:rPr>
        <w:t xml:space="preserve">H, </w:t>
      </w:r>
      <w:r w:rsidRPr="001C0344">
        <w:rPr>
          <w:rStyle w:val="FontStyle56"/>
          <w:b w:val="0"/>
          <w:sz w:val="24"/>
          <w:szCs w:val="24"/>
          <w:lang w:val="en-US" w:eastAsia="en-US"/>
        </w:rPr>
        <w:t xml:space="preserve">Mosteller </w:t>
      </w:r>
      <w:r w:rsidR="001E2D49">
        <w:rPr>
          <w:rStyle w:val="FontStyle55"/>
          <w:b w:val="0"/>
          <w:sz w:val="24"/>
          <w:szCs w:val="24"/>
          <w:lang w:val="en-US" w:eastAsia="en-US"/>
        </w:rPr>
        <w:t xml:space="preserve">F. Findings for </w:t>
      </w:r>
      <w:r w:rsidRPr="001C0344">
        <w:rPr>
          <w:rStyle w:val="FontStyle55"/>
          <w:b w:val="0"/>
          <w:sz w:val="24"/>
          <w:szCs w:val="24"/>
          <w:lang w:val="en-US" w:eastAsia="en-US"/>
        </w:rPr>
        <w:t xml:space="preserve">public health from meta-analyses. </w:t>
      </w:r>
      <w:r w:rsidRPr="001C0344">
        <w:rPr>
          <w:rStyle w:val="FontStyle58"/>
          <w:b w:val="0"/>
          <w:sz w:val="24"/>
          <w:szCs w:val="24"/>
          <w:lang w:val="en-US" w:eastAsia="en-US"/>
        </w:rPr>
        <w:t xml:space="preserve">Annu Rev Public Health. </w:t>
      </w:r>
      <w:r w:rsidRPr="001C0344">
        <w:rPr>
          <w:rStyle w:val="FontStyle55"/>
          <w:b w:val="0"/>
          <w:sz w:val="24"/>
          <w:szCs w:val="24"/>
          <w:lang w:val="en-US" w:eastAsia="en-US"/>
        </w:rPr>
        <w:t>1985</w:t>
      </w:r>
      <w:proofErr w:type="gramStart"/>
      <w:r w:rsidRPr="001C0344">
        <w:rPr>
          <w:rStyle w:val="FontStyle55"/>
          <w:b w:val="0"/>
          <w:sz w:val="24"/>
          <w:szCs w:val="24"/>
          <w:lang w:val="en-US" w:eastAsia="en-US"/>
        </w:rPr>
        <w:t>;6:1</w:t>
      </w:r>
      <w:proofErr w:type="gramEnd"/>
      <w:r w:rsidRPr="001C0344">
        <w:rPr>
          <w:rStyle w:val="FontStyle55"/>
          <w:b w:val="0"/>
          <w:sz w:val="24"/>
          <w:szCs w:val="24"/>
          <w:lang w:val="en-US" w:eastAsia="en-US"/>
        </w:rPr>
        <w:t>-20.</w:t>
      </w:r>
    </w:p>
    <w:p w:rsidR="004C4F07" w:rsidRPr="001C0344" w:rsidRDefault="004C4F07" w:rsidP="004C4F07">
      <w:pPr>
        <w:pStyle w:val="Style27"/>
        <w:widowControl/>
        <w:numPr>
          <w:ilvl w:val="0"/>
          <w:numId w:val="3"/>
        </w:numPr>
        <w:tabs>
          <w:tab w:val="left" w:pos="187"/>
        </w:tabs>
        <w:spacing w:line="360" w:lineRule="auto"/>
        <w:ind w:left="187" w:hanging="187"/>
        <w:jc w:val="both"/>
        <w:rPr>
          <w:rStyle w:val="FontStyle55"/>
          <w:b w:val="0"/>
          <w:sz w:val="24"/>
          <w:szCs w:val="24"/>
          <w:lang w:val="en-US" w:eastAsia="en-US"/>
        </w:rPr>
      </w:pPr>
      <w:r w:rsidRPr="001C0344">
        <w:rPr>
          <w:rStyle w:val="FontStyle56"/>
          <w:b w:val="0"/>
          <w:sz w:val="24"/>
          <w:szCs w:val="24"/>
          <w:lang w:val="en-US" w:eastAsia="en-US"/>
        </w:rPr>
        <w:t xml:space="preserve">Emerson </w:t>
      </w:r>
      <w:r w:rsidRPr="001C0344">
        <w:rPr>
          <w:rStyle w:val="FontStyle55"/>
          <w:b w:val="0"/>
          <w:sz w:val="24"/>
          <w:szCs w:val="24"/>
          <w:lang w:val="en-US" w:eastAsia="en-US"/>
        </w:rPr>
        <w:t xml:space="preserve">JD, </w:t>
      </w:r>
      <w:r w:rsidRPr="001C0344">
        <w:rPr>
          <w:rStyle w:val="FontStyle56"/>
          <w:b w:val="0"/>
          <w:sz w:val="24"/>
          <w:szCs w:val="24"/>
          <w:lang w:val="en-US" w:eastAsia="en-US"/>
        </w:rPr>
        <w:t xml:space="preserve">Moses </w:t>
      </w:r>
      <w:r w:rsidRPr="001C0344">
        <w:rPr>
          <w:rStyle w:val="FontStyle55"/>
          <w:b w:val="0"/>
          <w:sz w:val="24"/>
          <w:szCs w:val="24"/>
          <w:lang w:val="en-US" w:eastAsia="en-US"/>
        </w:rPr>
        <w:t xml:space="preserve">L. A note on the Wilcoxan-Mann-Whitney test for 2 X k ordered tables. </w:t>
      </w:r>
      <w:r w:rsidRPr="001C0344">
        <w:rPr>
          <w:rStyle w:val="FontStyle58"/>
          <w:b w:val="0"/>
          <w:sz w:val="24"/>
          <w:szCs w:val="24"/>
          <w:lang w:val="en-US" w:eastAsia="en-US"/>
        </w:rPr>
        <w:t xml:space="preserve">Biometrics. </w:t>
      </w:r>
      <w:r w:rsidRPr="001C0344">
        <w:rPr>
          <w:rStyle w:val="FontStyle55"/>
          <w:b w:val="0"/>
          <w:sz w:val="24"/>
          <w:szCs w:val="24"/>
          <w:lang w:val="en-US" w:eastAsia="en-US"/>
        </w:rPr>
        <w:t>1985;</w:t>
      </w:r>
      <w:r w:rsidR="00500A00">
        <w:rPr>
          <w:rStyle w:val="FontStyle55"/>
          <w:b w:val="0"/>
          <w:sz w:val="24"/>
          <w:szCs w:val="24"/>
          <w:lang w:val="en-US" w:eastAsia="en-US"/>
        </w:rPr>
        <w:t xml:space="preserve"> 41</w:t>
      </w:r>
      <w:r w:rsidRPr="001C0344">
        <w:rPr>
          <w:rStyle w:val="FontStyle55"/>
          <w:b w:val="0"/>
          <w:sz w:val="24"/>
          <w:szCs w:val="24"/>
          <w:lang w:val="en-US" w:eastAsia="en-US"/>
        </w:rPr>
        <w:t>:303-9.</w:t>
      </w:r>
    </w:p>
    <w:p w:rsidR="004C4F07" w:rsidRPr="00763D3A" w:rsidRDefault="004C4F07" w:rsidP="004C4F07">
      <w:pPr>
        <w:pStyle w:val="Style27"/>
        <w:widowControl/>
        <w:numPr>
          <w:ilvl w:val="0"/>
          <w:numId w:val="3"/>
        </w:numPr>
        <w:tabs>
          <w:tab w:val="left" w:pos="187"/>
          <w:tab w:val="left" w:pos="3514"/>
        </w:tabs>
        <w:spacing w:line="360" w:lineRule="auto"/>
        <w:ind w:left="187" w:hanging="187"/>
        <w:jc w:val="both"/>
        <w:rPr>
          <w:rFonts w:ascii="Times New Roman" w:hAnsi="Times New Roman" w:cs="Times New Roman"/>
          <w:bCs/>
          <w:lang w:val="en-US" w:eastAsia="en-US"/>
        </w:rPr>
      </w:pPr>
      <w:r w:rsidRPr="001C0344">
        <w:rPr>
          <w:rStyle w:val="FontStyle56"/>
          <w:b w:val="0"/>
          <w:sz w:val="24"/>
          <w:szCs w:val="24"/>
          <w:lang w:val="en-US" w:eastAsia="en-US"/>
        </w:rPr>
        <w:t xml:space="preserve">Bailar </w:t>
      </w:r>
      <w:r w:rsidRPr="001C0344">
        <w:rPr>
          <w:rStyle w:val="FontStyle55"/>
          <w:b w:val="0"/>
          <w:sz w:val="24"/>
          <w:szCs w:val="24"/>
          <w:lang w:val="en-US" w:eastAsia="en-US"/>
        </w:rPr>
        <w:t xml:space="preserve">JC, </w:t>
      </w:r>
      <w:r w:rsidRPr="001C0344">
        <w:rPr>
          <w:rStyle w:val="FontStyle56"/>
          <w:b w:val="0"/>
          <w:sz w:val="24"/>
          <w:szCs w:val="24"/>
          <w:lang w:val="en-US" w:eastAsia="en-US"/>
        </w:rPr>
        <w:t xml:space="preserve">Mosteller F, </w:t>
      </w:r>
      <w:r w:rsidRPr="001C0344">
        <w:rPr>
          <w:rStyle w:val="FontStyle55"/>
          <w:b w:val="0"/>
          <w:sz w:val="24"/>
          <w:szCs w:val="24"/>
          <w:lang w:val="en-US" w:eastAsia="en-US"/>
        </w:rPr>
        <w:t xml:space="preserve">eds. </w:t>
      </w:r>
      <w:r w:rsidRPr="001C0344">
        <w:rPr>
          <w:rStyle w:val="FontStyle58"/>
          <w:b w:val="0"/>
          <w:sz w:val="24"/>
          <w:szCs w:val="24"/>
          <w:lang w:val="en-US" w:eastAsia="en-US"/>
        </w:rPr>
        <w:t xml:space="preserve">Medical Uses or Statistics. </w:t>
      </w:r>
      <w:r w:rsidRPr="001C0344">
        <w:rPr>
          <w:rStyle w:val="FontStyle55"/>
          <w:b w:val="0"/>
          <w:sz w:val="24"/>
          <w:szCs w:val="24"/>
          <w:lang w:val="en-US" w:eastAsia="en-US"/>
        </w:rPr>
        <w:t>Waltham. Ma</w:t>
      </w:r>
      <w:r w:rsidR="00763D3A">
        <w:rPr>
          <w:rStyle w:val="FontStyle55"/>
          <w:b w:val="0"/>
          <w:sz w:val="24"/>
          <w:szCs w:val="24"/>
          <w:lang w:val="en-US" w:eastAsia="en-US"/>
        </w:rPr>
        <w:t>ssachusetts: NEJM Books; 1986.</w:t>
      </w:r>
    </w:p>
    <w:p w:rsidR="004C4F07" w:rsidRPr="001C0344" w:rsidRDefault="004C4F07" w:rsidP="004C4F07">
      <w:pPr>
        <w:pStyle w:val="Style25"/>
        <w:widowControl/>
        <w:numPr>
          <w:ilvl w:val="0"/>
          <w:numId w:val="4"/>
        </w:numPr>
        <w:tabs>
          <w:tab w:val="left" w:pos="238"/>
        </w:tabs>
        <w:spacing w:before="7" w:line="360" w:lineRule="auto"/>
        <w:ind w:left="238"/>
        <w:rPr>
          <w:rStyle w:val="FontStyle55"/>
          <w:b w:val="0"/>
          <w:sz w:val="24"/>
          <w:szCs w:val="24"/>
          <w:lang w:val="en-US" w:eastAsia="en-US"/>
        </w:rPr>
      </w:pPr>
      <w:r w:rsidRPr="001C0344">
        <w:rPr>
          <w:rStyle w:val="FontStyle56"/>
          <w:b w:val="0"/>
          <w:sz w:val="24"/>
          <w:szCs w:val="24"/>
          <w:lang w:val="en-US" w:eastAsia="en-US"/>
        </w:rPr>
        <w:t xml:space="preserve">Mosteller </w:t>
      </w:r>
      <w:r w:rsidRPr="001C0344">
        <w:rPr>
          <w:rStyle w:val="FontStyle55"/>
          <w:b w:val="0"/>
          <w:sz w:val="24"/>
          <w:szCs w:val="24"/>
          <w:lang w:val="en-US" w:eastAsia="en-US"/>
        </w:rPr>
        <w:t xml:space="preserve">F, </w:t>
      </w:r>
      <w:r w:rsidRPr="001C0344">
        <w:rPr>
          <w:rStyle w:val="FontStyle56"/>
          <w:b w:val="0"/>
          <w:sz w:val="24"/>
          <w:szCs w:val="24"/>
          <w:lang w:val="en-US" w:eastAsia="en-US"/>
        </w:rPr>
        <w:t xml:space="preserve">Gilbert </w:t>
      </w:r>
      <w:r w:rsidRPr="001C0344">
        <w:rPr>
          <w:rStyle w:val="FontStyle55"/>
          <w:b w:val="0"/>
          <w:sz w:val="24"/>
          <w:szCs w:val="24"/>
          <w:lang w:val="en-US" w:eastAsia="en-US"/>
        </w:rPr>
        <w:t xml:space="preserve">JP, </w:t>
      </w:r>
      <w:r w:rsidRPr="001C0344">
        <w:rPr>
          <w:rStyle w:val="FontStyle56"/>
          <w:b w:val="0"/>
          <w:sz w:val="24"/>
          <w:szCs w:val="24"/>
          <w:lang w:val="en-US" w:eastAsia="en-US"/>
        </w:rPr>
        <w:t xml:space="preserve">McPeek </w:t>
      </w:r>
      <w:r w:rsidRPr="001C0344">
        <w:rPr>
          <w:rStyle w:val="FontStyle55"/>
          <w:b w:val="0"/>
          <w:sz w:val="24"/>
          <w:szCs w:val="24"/>
          <w:lang w:val="en-US" w:eastAsia="en-US"/>
        </w:rPr>
        <w:t>B. Reporting standards and re</w:t>
      </w:r>
      <w:r w:rsidRPr="001C0344">
        <w:rPr>
          <w:rStyle w:val="FontStyle55"/>
          <w:b w:val="0"/>
          <w:sz w:val="24"/>
          <w:szCs w:val="24"/>
          <w:lang w:val="en-US" w:eastAsia="en-US"/>
        </w:rPr>
        <w:softHyphen/>
        <w:t xml:space="preserve">search strategies for controlled trials: agenda for the editor. </w:t>
      </w:r>
      <w:r w:rsidRPr="001C0344">
        <w:rPr>
          <w:rStyle w:val="FontStyle58"/>
          <w:b w:val="0"/>
          <w:sz w:val="24"/>
          <w:szCs w:val="24"/>
          <w:lang w:val="en-US" w:eastAsia="en-US"/>
        </w:rPr>
        <w:t xml:space="preserve">Controlled Clinical Trials. </w:t>
      </w:r>
      <w:r w:rsidRPr="001C0344">
        <w:rPr>
          <w:rStyle w:val="FontStyle55"/>
          <w:b w:val="0"/>
          <w:sz w:val="24"/>
          <w:szCs w:val="24"/>
          <w:lang w:val="en-US" w:eastAsia="en-US"/>
        </w:rPr>
        <w:t>1980;</w:t>
      </w:r>
      <w:r w:rsidR="00763D3A">
        <w:rPr>
          <w:rStyle w:val="FontStyle55"/>
          <w:b w:val="0"/>
          <w:sz w:val="24"/>
          <w:szCs w:val="24"/>
          <w:lang w:val="en-US" w:eastAsia="en-US"/>
        </w:rPr>
        <w:t xml:space="preserve"> </w:t>
      </w:r>
      <w:r w:rsidRPr="001C0344">
        <w:rPr>
          <w:rStyle w:val="FontStyle55"/>
          <w:b w:val="0"/>
          <w:sz w:val="24"/>
          <w:szCs w:val="24"/>
          <w:lang w:val="en-US" w:eastAsia="en-US"/>
        </w:rPr>
        <w:t>1:37-58.</w:t>
      </w:r>
    </w:p>
    <w:p w:rsidR="004C4F07" w:rsidRPr="001C0344" w:rsidRDefault="004C4F07" w:rsidP="004C4F07">
      <w:pPr>
        <w:pStyle w:val="Style25"/>
        <w:widowControl/>
        <w:numPr>
          <w:ilvl w:val="0"/>
          <w:numId w:val="4"/>
        </w:numPr>
        <w:tabs>
          <w:tab w:val="left" w:pos="238"/>
        </w:tabs>
        <w:spacing w:line="360" w:lineRule="auto"/>
        <w:ind w:left="238"/>
        <w:rPr>
          <w:rStyle w:val="FontStyle55"/>
          <w:b w:val="0"/>
          <w:sz w:val="24"/>
          <w:szCs w:val="24"/>
          <w:lang w:val="en-US" w:eastAsia="en-US"/>
        </w:rPr>
      </w:pPr>
      <w:r w:rsidRPr="001C0344">
        <w:rPr>
          <w:rStyle w:val="FontStyle56"/>
          <w:b w:val="0"/>
          <w:sz w:val="24"/>
          <w:szCs w:val="24"/>
          <w:lang w:val="en-US" w:eastAsia="en-US"/>
        </w:rPr>
        <w:t xml:space="preserve">Cleveland WS. </w:t>
      </w:r>
      <w:r w:rsidRPr="001C0344">
        <w:rPr>
          <w:rStyle w:val="FontStyle58"/>
          <w:b w:val="0"/>
          <w:sz w:val="24"/>
          <w:szCs w:val="24"/>
          <w:lang w:val="en-US" w:eastAsia="en-US"/>
        </w:rPr>
        <w:t xml:space="preserve">The Elements </w:t>
      </w:r>
      <w:r w:rsidRPr="001C0344">
        <w:rPr>
          <w:rStyle w:val="FontStyle58"/>
          <w:b w:val="0"/>
          <w:spacing w:val="20"/>
          <w:sz w:val="24"/>
          <w:szCs w:val="24"/>
          <w:lang w:val="en-US" w:eastAsia="en-US"/>
        </w:rPr>
        <w:t>of</w:t>
      </w:r>
      <w:r w:rsidRPr="001C0344">
        <w:rPr>
          <w:rStyle w:val="FontStyle58"/>
          <w:b w:val="0"/>
          <w:sz w:val="24"/>
          <w:szCs w:val="24"/>
          <w:lang w:val="en-US" w:eastAsia="en-US"/>
        </w:rPr>
        <w:t xml:space="preserve"> Graphing Data. </w:t>
      </w:r>
      <w:r w:rsidRPr="001C0344">
        <w:rPr>
          <w:rStyle w:val="FontStyle55"/>
          <w:b w:val="0"/>
          <w:sz w:val="24"/>
          <w:szCs w:val="24"/>
          <w:lang w:val="en-US" w:eastAsia="en-US"/>
        </w:rPr>
        <w:t>M</w:t>
      </w:r>
      <w:r w:rsidR="00D02273">
        <w:rPr>
          <w:rStyle w:val="FontStyle55"/>
          <w:b w:val="0"/>
          <w:sz w:val="24"/>
          <w:szCs w:val="24"/>
          <w:lang w:val="en-US" w:eastAsia="en-US"/>
        </w:rPr>
        <w:t>onterey, Califor</w:t>
      </w:r>
      <w:r w:rsidR="00D02273">
        <w:rPr>
          <w:rStyle w:val="FontStyle55"/>
          <w:b w:val="0"/>
          <w:sz w:val="24"/>
          <w:szCs w:val="24"/>
          <w:lang w:val="en-US" w:eastAsia="en-US"/>
        </w:rPr>
        <w:softHyphen/>
        <w:t xml:space="preserve">nia: Wadsworth </w:t>
      </w:r>
      <w:r w:rsidRPr="001C0344">
        <w:rPr>
          <w:rStyle w:val="FontStyle55"/>
          <w:b w:val="0"/>
          <w:sz w:val="24"/>
          <w:szCs w:val="24"/>
          <w:lang w:val="en-US" w:eastAsia="en-US"/>
        </w:rPr>
        <w:t>Advanced Books and Software; 1985.</w:t>
      </w:r>
    </w:p>
    <w:p w:rsidR="004C4F07" w:rsidRPr="001C0344" w:rsidRDefault="004C4F07" w:rsidP="004C4F07">
      <w:pPr>
        <w:pStyle w:val="Style25"/>
        <w:widowControl/>
        <w:numPr>
          <w:ilvl w:val="0"/>
          <w:numId w:val="4"/>
        </w:numPr>
        <w:tabs>
          <w:tab w:val="left" w:pos="238"/>
        </w:tabs>
        <w:spacing w:line="360" w:lineRule="auto"/>
        <w:ind w:left="238"/>
        <w:rPr>
          <w:rStyle w:val="FontStyle55"/>
          <w:b w:val="0"/>
          <w:sz w:val="24"/>
          <w:szCs w:val="24"/>
          <w:lang w:val="en-US" w:eastAsia="en-US"/>
        </w:rPr>
      </w:pPr>
      <w:r w:rsidRPr="001C0344">
        <w:rPr>
          <w:rStyle w:val="FontStyle56"/>
          <w:b w:val="0"/>
          <w:sz w:val="24"/>
          <w:szCs w:val="24"/>
          <w:lang w:val="en-US" w:eastAsia="en-US"/>
        </w:rPr>
        <w:t xml:space="preserve">Tufte </w:t>
      </w:r>
      <w:r w:rsidRPr="001C0344">
        <w:rPr>
          <w:rStyle w:val="FontStyle55"/>
          <w:b w:val="0"/>
          <w:sz w:val="24"/>
          <w:szCs w:val="24"/>
          <w:lang w:val="en-US" w:eastAsia="en-US"/>
        </w:rPr>
        <w:t xml:space="preserve">ER. </w:t>
      </w:r>
      <w:r w:rsidRPr="001C0344">
        <w:rPr>
          <w:rStyle w:val="FontStyle58"/>
          <w:b w:val="0"/>
          <w:sz w:val="24"/>
          <w:szCs w:val="24"/>
          <w:lang w:val="en-US" w:eastAsia="en-US"/>
        </w:rPr>
        <w:t xml:space="preserve">The Visual Display </w:t>
      </w:r>
      <w:r w:rsidRPr="001C0344">
        <w:rPr>
          <w:rStyle w:val="FontStyle58"/>
          <w:b w:val="0"/>
          <w:spacing w:val="20"/>
          <w:sz w:val="24"/>
          <w:szCs w:val="24"/>
          <w:lang w:val="en-US" w:eastAsia="en-US"/>
        </w:rPr>
        <w:t>of</w:t>
      </w:r>
      <w:r w:rsidRPr="001C0344">
        <w:rPr>
          <w:rStyle w:val="FontStyle58"/>
          <w:b w:val="0"/>
          <w:sz w:val="24"/>
          <w:szCs w:val="24"/>
          <w:lang w:val="en-US" w:eastAsia="en-US"/>
        </w:rPr>
        <w:t xml:space="preserve"> Quantitative Information. </w:t>
      </w:r>
      <w:r w:rsidRPr="001C0344">
        <w:rPr>
          <w:rStyle w:val="FontStyle55"/>
          <w:b w:val="0"/>
          <w:sz w:val="24"/>
          <w:szCs w:val="24"/>
          <w:lang w:val="en-US" w:eastAsia="en-US"/>
        </w:rPr>
        <w:t>Cheshire, Connecticu</w:t>
      </w:r>
      <w:r w:rsidR="00D02273">
        <w:rPr>
          <w:rStyle w:val="FontStyle55"/>
          <w:b w:val="0"/>
          <w:sz w:val="24"/>
          <w:szCs w:val="24"/>
          <w:lang w:val="en-US" w:eastAsia="en-US"/>
        </w:rPr>
        <w:t xml:space="preserve">t: Graphic Press; 1983.        </w:t>
      </w:r>
    </w:p>
    <w:p w:rsidR="004C4F07" w:rsidRPr="001C0344" w:rsidRDefault="004C4F07" w:rsidP="004C4F07">
      <w:pPr>
        <w:pStyle w:val="Style25"/>
        <w:widowControl/>
        <w:numPr>
          <w:ilvl w:val="0"/>
          <w:numId w:val="4"/>
        </w:numPr>
        <w:tabs>
          <w:tab w:val="left" w:pos="238"/>
        </w:tabs>
        <w:spacing w:line="360" w:lineRule="auto"/>
        <w:ind w:left="238"/>
        <w:rPr>
          <w:rStyle w:val="FontStyle55"/>
          <w:b w:val="0"/>
          <w:sz w:val="24"/>
          <w:szCs w:val="24"/>
          <w:lang w:val="en-US" w:eastAsia="en-US"/>
        </w:rPr>
      </w:pPr>
      <w:r w:rsidRPr="001C0344">
        <w:rPr>
          <w:rStyle w:val="FontStyle56"/>
          <w:b w:val="0"/>
          <w:sz w:val="24"/>
          <w:szCs w:val="24"/>
          <w:lang w:val="en-US" w:eastAsia="en-US"/>
        </w:rPr>
        <w:t xml:space="preserve">Ehrenberg </w:t>
      </w:r>
      <w:r w:rsidRPr="001C0344">
        <w:rPr>
          <w:rStyle w:val="FontStyle55"/>
          <w:b w:val="0"/>
          <w:sz w:val="24"/>
          <w:szCs w:val="24"/>
          <w:lang w:val="en-US" w:eastAsia="en-US"/>
        </w:rPr>
        <w:t xml:space="preserve">AC. The problem - of numeracy. </w:t>
      </w:r>
      <w:r w:rsidRPr="001C0344">
        <w:rPr>
          <w:rStyle w:val="FontStyle58"/>
          <w:b w:val="0"/>
          <w:sz w:val="24"/>
          <w:szCs w:val="24"/>
          <w:lang w:val="en-US" w:eastAsia="en-US"/>
        </w:rPr>
        <w:t xml:space="preserve">Am Statistician. </w:t>
      </w:r>
      <w:r w:rsidRPr="001C0344">
        <w:rPr>
          <w:rStyle w:val="FontStyle55"/>
          <w:b w:val="0"/>
          <w:sz w:val="24"/>
          <w:szCs w:val="24"/>
          <w:lang w:val="en-US" w:eastAsia="en-US"/>
        </w:rPr>
        <w:t>1981;</w:t>
      </w:r>
      <w:r w:rsidR="00D02273">
        <w:rPr>
          <w:rStyle w:val="FontStyle55"/>
          <w:b w:val="0"/>
          <w:sz w:val="24"/>
          <w:szCs w:val="24"/>
          <w:lang w:val="en-US" w:eastAsia="en-US"/>
        </w:rPr>
        <w:t xml:space="preserve"> </w:t>
      </w:r>
      <w:r w:rsidRPr="001C0344">
        <w:rPr>
          <w:rStyle w:val="FontStyle55"/>
          <w:b w:val="0"/>
          <w:sz w:val="24"/>
          <w:szCs w:val="24"/>
          <w:lang w:val="en-US" w:eastAsia="en-US"/>
        </w:rPr>
        <w:t>35:67-71.</w:t>
      </w:r>
    </w:p>
    <w:p w:rsidR="004C4F07" w:rsidRPr="001C0344" w:rsidRDefault="004C4F07" w:rsidP="004C4F07">
      <w:pPr>
        <w:pStyle w:val="Style25"/>
        <w:widowControl/>
        <w:numPr>
          <w:ilvl w:val="0"/>
          <w:numId w:val="4"/>
        </w:numPr>
        <w:tabs>
          <w:tab w:val="left" w:pos="238"/>
        </w:tabs>
        <w:spacing w:line="360" w:lineRule="auto"/>
        <w:ind w:left="238"/>
        <w:rPr>
          <w:rStyle w:val="FontStyle55"/>
          <w:b w:val="0"/>
          <w:sz w:val="24"/>
          <w:szCs w:val="24"/>
          <w:lang w:val="en-US" w:eastAsia="en-US"/>
        </w:rPr>
      </w:pPr>
      <w:r w:rsidRPr="001C0344">
        <w:rPr>
          <w:rStyle w:val="FontStyle55"/>
          <w:b w:val="0"/>
          <w:sz w:val="24"/>
          <w:szCs w:val="24"/>
          <w:lang w:val="en-US" w:eastAsia="en-US"/>
        </w:rPr>
        <w:t xml:space="preserve">U.S. </w:t>
      </w:r>
      <w:r w:rsidRPr="001C0344">
        <w:rPr>
          <w:rStyle w:val="FontStyle56"/>
          <w:b w:val="0"/>
          <w:sz w:val="24"/>
          <w:szCs w:val="24"/>
          <w:lang w:val="en-US" w:eastAsia="en-US"/>
        </w:rPr>
        <w:t xml:space="preserve">Department of Health, Education, and Welfare. </w:t>
      </w:r>
      <w:r w:rsidRPr="001C0344">
        <w:rPr>
          <w:rStyle w:val="FontStyle58"/>
          <w:b w:val="0"/>
          <w:sz w:val="24"/>
          <w:szCs w:val="24"/>
          <w:lang w:val="en-US" w:eastAsia="en-US"/>
        </w:rPr>
        <w:t xml:space="preserve">Infant Mortality Rates: Socioeconomic Factors, United States. </w:t>
      </w:r>
      <w:r w:rsidRPr="001C0344">
        <w:rPr>
          <w:rStyle w:val="FontStyle55"/>
          <w:b w:val="0"/>
          <w:sz w:val="24"/>
          <w:szCs w:val="24"/>
          <w:lang w:val="en-US" w:eastAsia="en-US"/>
        </w:rPr>
        <w:t>Rockville, Maryland: National Center for Health Statistics; 1972; DHEW publica</w:t>
      </w:r>
      <w:r w:rsidRPr="001C0344">
        <w:rPr>
          <w:rStyle w:val="FontStyle55"/>
          <w:b w:val="0"/>
          <w:sz w:val="24"/>
          <w:szCs w:val="24"/>
          <w:lang w:val="en-US" w:eastAsia="en-US"/>
        </w:rPr>
        <w:softHyphen/>
        <w:t xml:space="preserve">tion no. </w:t>
      </w:r>
      <w:r w:rsidRPr="001C0344">
        <w:rPr>
          <w:rStyle w:val="FontStyle56"/>
          <w:b w:val="0"/>
          <w:sz w:val="24"/>
          <w:szCs w:val="24"/>
          <w:lang w:val="en-US" w:eastAsia="en-US"/>
        </w:rPr>
        <w:t xml:space="preserve">(HSM) </w:t>
      </w:r>
      <w:r w:rsidRPr="001C0344">
        <w:rPr>
          <w:rStyle w:val="FontStyle55"/>
          <w:b w:val="0"/>
          <w:sz w:val="24"/>
          <w:szCs w:val="24"/>
          <w:lang w:val="en-US" w:eastAsia="en-US"/>
        </w:rPr>
        <w:t>72-1045. (</w:t>
      </w:r>
      <w:r w:rsidR="00D02273">
        <w:rPr>
          <w:rStyle w:val="FontStyle58"/>
          <w:b w:val="0"/>
          <w:sz w:val="24"/>
          <w:szCs w:val="24"/>
          <w:lang w:val="en-US" w:eastAsia="en-US"/>
        </w:rPr>
        <w:t>Vital</w:t>
      </w:r>
      <w:r w:rsidRPr="001C0344">
        <w:rPr>
          <w:rStyle w:val="FontStyle58"/>
          <w:b w:val="0"/>
          <w:sz w:val="24"/>
          <w:szCs w:val="24"/>
          <w:lang w:val="en-US" w:eastAsia="en-US"/>
        </w:rPr>
        <w:t xml:space="preserve"> and Health Statistics; </w:t>
      </w:r>
      <w:r w:rsidRPr="001C0344">
        <w:rPr>
          <w:rStyle w:val="FontStyle55"/>
          <w:b w:val="0"/>
          <w:sz w:val="24"/>
          <w:szCs w:val="24"/>
          <w:lang w:val="en-US" w:eastAsia="en-US"/>
        </w:rPr>
        <w:t>series 22; no. 14).</w:t>
      </w:r>
    </w:p>
    <w:p w:rsidR="004C4F07" w:rsidRPr="001C0344" w:rsidRDefault="004C4F07" w:rsidP="004C4F07">
      <w:pPr>
        <w:pStyle w:val="Style27"/>
        <w:widowControl/>
        <w:numPr>
          <w:ilvl w:val="0"/>
          <w:numId w:val="4"/>
        </w:numPr>
        <w:tabs>
          <w:tab w:val="left" w:pos="238"/>
        </w:tabs>
        <w:spacing w:line="360" w:lineRule="auto"/>
        <w:ind w:firstLine="0"/>
        <w:jc w:val="both"/>
        <w:rPr>
          <w:rStyle w:val="FontStyle55"/>
          <w:b w:val="0"/>
          <w:sz w:val="24"/>
          <w:szCs w:val="24"/>
          <w:lang w:val="en-US" w:eastAsia="en-US"/>
        </w:rPr>
      </w:pPr>
      <w:r w:rsidRPr="001C0344">
        <w:rPr>
          <w:rStyle w:val="FontStyle56"/>
          <w:b w:val="0"/>
          <w:sz w:val="24"/>
          <w:szCs w:val="24"/>
          <w:lang w:val="en-US" w:eastAsia="en-US"/>
        </w:rPr>
        <w:t xml:space="preserve">Huth </w:t>
      </w:r>
      <w:r w:rsidRPr="001C0344">
        <w:rPr>
          <w:rStyle w:val="FontStyle55"/>
          <w:b w:val="0"/>
          <w:sz w:val="24"/>
          <w:szCs w:val="24"/>
          <w:lang w:val="en-US" w:eastAsia="en-US"/>
        </w:rPr>
        <w:t xml:space="preserve">EJ. Mathematics and statistics. In: </w:t>
      </w:r>
      <w:r w:rsidRPr="001C0344">
        <w:rPr>
          <w:rStyle w:val="FontStyle56"/>
          <w:b w:val="0"/>
          <w:sz w:val="24"/>
          <w:szCs w:val="24"/>
          <w:lang w:val="en-US" w:eastAsia="en-US"/>
        </w:rPr>
        <w:t xml:space="preserve">Huth </w:t>
      </w:r>
      <w:r w:rsidRPr="001C0344">
        <w:rPr>
          <w:rStyle w:val="FontStyle55"/>
          <w:b w:val="0"/>
          <w:sz w:val="24"/>
          <w:szCs w:val="24"/>
          <w:lang w:val="en-US" w:eastAsia="en-US"/>
        </w:rPr>
        <w:t xml:space="preserve">EJ. </w:t>
      </w:r>
      <w:r w:rsidRPr="001C0344">
        <w:rPr>
          <w:rStyle w:val="FontStyle58"/>
          <w:b w:val="0"/>
          <w:sz w:val="24"/>
          <w:szCs w:val="24"/>
          <w:lang w:val="en-US" w:eastAsia="en-US"/>
        </w:rPr>
        <w:t>Medical Style &amp;</w:t>
      </w:r>
    </w:p>
    <w:p w:rsidR="004C4F07" w:rsidRPr="001C0344" w:rsidRDefault="004C4F07" w:rsidP="004C4F07">
      <w:pPr>
        <w:pStyle w:val="Style28"/>
        <w:widowControl/>
        <w:spacing w:line="360" w:lineRule="auto"/>
        <w:ind w:left="274"/>
        <w:rPr>
          <w:rStyle w:val="FontStyle55"/>
          <w:b w:val="0"/>
          <w:sz w:val="24"/>
          <w:szCs w:val="24"/>
          <w:lang w:val="en-US" w:eastAsia="en-US"/>
        </w:rPr>
      </w:pPr>
      <w:r w:rsidRPr="001C0344">
        <w:rPr>
          <w:rStyle w:val="FontStyle58"/>
          <w:b w:val="0"/>
          <w:sz w:val="24"/>
          <w:szCs w:val="24"/>
          <w:lang w:val="en-US" w:eastAsia="en-US"/>
        </w:rPr>
        <w:t xml:space="preserve">Format: An International Manual for Authors, Editors, and Publishers. </w:t>
      </w:r>
      <w:r w:rsidRPr="001C0344">
        <w:rPr>
          <w:rStyle w:val="FontStyle55"/>
          <w:b w:val="0"/>
          <w:sz w:val="24"/>
          <w:szCs w:val="24"/>
          <w:lang w:val="en-US" w:eastAsia="en-US"/>
        </w:rPr>
        <w:t>Philadelphia: ISI Press; 1987:170-6.</w:t>
      </w:r>
    </w:p>
    <w:p w:rsidR="004C4F07" w:rsidRPr="001C0344" w:rsidRDefault="004C4F07" w:rsidP="004C4F07">
      <w:pPr>
        <w:pStyle w:val="Style25"/>
        <w:widowControl/>
        <w:numPr>
          <w:ilvl w:val="0"/>
          <w:numId w:val="5"/>
        </w:numPr>
        <w:tabs>
          <w:tab w:val="left" w:pos="230"/>
        </w:tabs>
        <w:spacing w:line="360" w:lineRule="auto"/>
        <w:ind w:left="230" w:hanging="230"/>
        <w:rPr>
          <w:rStyle w:val="FontStyle56"/>
          <w:b w:val="0"/>
          <w:sz w:val="24"/>
          <w:szCs w:val="24"/>
          <w:lang w:val="en-US" w:eastAsia="en-US"/>
        </w:rPr>
      </w:pPr>
      <w:r w:rsidRPr="001C0344">
        <w:rPr>
          <w:rStyle w:val="FontStyle56"/>
          <w:b w:val="0"/>
          <w:sz w:val="24"/>
          <w:szCs w:val="24"/>
          <w:lang w:val="en-US" w:eastAsia="en-US"/>
        </w:rPr>
        <w:t xml:space="preserve">International Organization for Standardization. </w:t>
      </w:r>
      <w:r w:rsidRPr="001C0344">
        <w:rPr>
          <w:rStyle w:val="FontStyle58"/>
          <w:b w:val="0"/>
          <w:sz w:val="24"/>
          <w:szCs w:val="24"/>
          <w:lang w:val="en-US" w:eastAsia="en-US"/>
        </w:rPr>
        <w:t xml:space="preserve">Units </w:t>
      </w:r>
      <w:r w:rsidRPr="001C0344">
        <w:rPr>
          <w:rStyle w:val="FontStyle58"/>
          <w:b w:val="0"/>
          <w:spacing w:val="20"/>
          <w:sz w:val="24"/>
          <w:szCs w:val="24"/>
          <w:lang w:val="en-US" w:eastAsia="en-US"/>
        </w:rPr>
        <w:t xml:space="preserve">of </w:t>
      </w:r>
      <w:r w:rsidRPr="001C0344">
        <w:rPr>
          <w:rStyle w:val="FontStyle58"/>
          <w:b w:val="0"/>
          <w:sz w:val="24"/>
          <w:szCs w:val="24"/>
          <w:lang w:val="en-US" w:eastAsia="en-US"/>
        </w:rPr>
        <w:t xml:space="preserve">Measurement. </w:t>
      </w:r>
      <w:r w:rsidRPr="001C0344">
        <w:rPr>
          <w:rStyle w:val="FontStyle55"/>
          <w:b w:val="0"/>
          <w:sz w:val="24"/>
          <w:szCs w:val="24"/>
          <w:lang w:val="en-US" w:eastAsia="en-US"/>
        </w:rPr>
        <w:t>2nd ed. (ISO standards handbook 2). Geneva: Interna</w:t>
      </w:r>
      <w:r w:rsidRPr="001C0344">
        <w:rPr>
          <w:rStyle w:val="FontStyle55"/>
          <w:b w:val="0"/>
          <w:sz w:val="24"/>
          <w:szCs w:val="24"/>
          <w:lang w:val="en-US" w:eastAsia="en-US"/>
        </w:rPr>
        <w:softHyphen/>
        <w:t>tional Organization for Standardization; 1982.</w:t>
      </w:r>
    </w:p>
    <w:p w:rsidR="006A2889" w:rsidRPr="001C0344" w:rsidRDefault="003E27F8" w:rsidP="003E27F8">
      <w:pPr>
        <w:pStyle w:val="Style10"/>
        <w:widowControl/>
        <w:spacing w:line="360" w:lineRule="auto"/>
        <w:ind w:firstLine="0"/>
        <w:rPr>
          <w:rStyle w:val="FontStyle55"/>
          <w:b w:val="0"/>
          <w:sz w:val="24"/>
          <w:szCs w:val="24"/>
          <w:lang w:val="en-US" w:eastAsia="en-US"/>
        </w:rPr>
      </w:pPr>
      <w:r w:rsidRPr="001C0344">
        <w:rPr>
          <w:rStyle w:val="FontStyle56"/>
          <w:b w:val="0"/>
          <w:sz w:val="24"/>
          <w:szCs w:val="24"/>
          <w:lang w:val="en-US" w:eastAsia="en-US"/>
        </w:rPr>
        <w:t xml:space="preserve">17 </w:t>
      </w:r>
      <w:r w:rsidR="00D02273">
        <w:rPr>
          <w:rStyle w:val="FontStyle56"/>
          <w:b w:val="0"/>
          <w:sz w:val="24"/>
          <w:szCs w:val="24"/>
          <w:lang w:val="en-US" w:eastAsia="en-US"/>
        </w:rPr>
        <w:t>.</w:t>
      </w:r>
      <w:r w:rsidR="004C4F07" w:rsidRPr="001C0344">
        <w:rPr>
          <w:rStyle w:val="FontStyle56"/>
          <w:b w:val="0"/>
          <w:sz w:val="24"/>
          <w:szCs w:val="24"/>
          <w:lang w:val="en-US" w:eastAsia="en-US"/>
        </w:rPr>
        <w:t xml:space="preserve">International Organization for Standardization. </w:t>
      </w:r>
      <w:r w:rsidR="004C4F07" w:rsidRPr="001C0344">
        <w:rPr>
          <w:rStyle w:val="FontStyle58"/>
          <w:b w:val="0"/>
          <w:sz w:val="24"/>
          <w:szCs w:val="24"/>
          <w:lang w:val="en-US" w:eastAsia="en-US"/>
        </w:rPr>
        <w:t xml:space="preserve">Statistical Methods: Handbook on International Standards for Statistical Methods. </w:t>
      </w:r>
      <w:r w:rsidR="004C4F07" w:rsidRPr="001C0344">
        <w:rPr>
          <w:rStyle w:val="FontStyle55"/>
          <w:b w:val="0"/>
          <w:sz w:val="24"/>
          <w:szCs w:val="24"/>
          <w:lang w:val="en-US" w:eastAsia="en-US"/>
        </w:rPr>
        <w:t>(</w:t>
      </w:r>
      <w:r w:rsidR="00D02273">
        <w:rPr>
          <w:rStyle w:val="FontStyle55"/>
          <w:b w:val="0"/>
          <w:sz w:val="24"/>
          <w:szCs w:val="24"/>
          <w:lang w:val="en-US" w:eastAsia="en-US"/>
        </w:rPr>
        <w:t xml:space="preserve"> </w:t>
      </w:r>
      <w:r w:rsidR="004C4F07" w:rsidRPr="001C0344">
        <w:rPr>
          <w:rStyle w:val="FontStyle55"/>
          <w:b w:val="0"/>
          <w:sz w:val="24"/>
          <w:szCs w:val="24"/>
          <w:lang w:val="en-US" w:eastAsia="en-US"/>
        </w:rPr>
        <w:t>ISO standar</w:t>
      </w:r>
      <w:r w:rsidR="0028497A">
        <w:rPr>
          <w:rStyle w:val="FontStyle55"/>
          <w:b w:val="0"/>
          <w:sz w:val="24"/>
          <w:szCs w:val="24"/>
          <w:lang w:val="en-US" w:eastAsia="en-US"/>
        </w:rPr>
        <w:t>ds handbook 3). Geneva: international organization for standardization; 1979; 287-8.</w:t>
      </w:r>
    </w:p>
    <w:p w:rsidR="003835D0" w:rsidRPr="001C0344" w:rsidRDefault="003835D0" w:rsidP="004C4F07">
      <w:pPr>
        <w:pStyle w:val="Style10"/>
        <w:widowControl/>
        <w:spacing w:line="360" w:lineRule="auto"/>
        <w:ind w:firstLine="187"/>
        <w:rPr>
          <w:rStyle w:val="FontStyle41"/>
          <w:sz w:val="24"/>
          <w:szCs w:val="24"/>
          <w:lang w:val="en-US" w:eastAsia="en-US"/>
        </w:rPr>
      </w:pPr>
    </w:p>
    <w:p w:rsidR="003835D0" w:rsidRPr="001C0344" w:rsidRDefault="003835D0" w:rsidP="003835D0">
      <w:pPr>
        <w:pStyle w:val="Style12"/>
        <w:widowControl/>
        <w:spacing w:before="2" w:line="360" w:lineRule="auto"/>
        <w:rPr>
          <w:rStyle w:val="FontStyle59"/>
          <w:rFonts w:ascii="Times New Roman" w:hAnsi="Times New Roman" w:cs="Times New Roman"/>
          <w:b w:val="0"/>
          <w:sz w:val="24"/>
          <w:szCs w:val="24"/>
          <w:lang w:val="en-US" w:eastAsia="en-US"/>
        </w:rPr>
      </w:pPr>
      <w:r w:rsidRPr="001C0344">
        <w:rPr>
          <w:rStyle w:val="FontStyle59"/>
          <w:rFonts w:ascii="Times New Roman" w:hAnsi="Times New Roman" w:cs="Times New Roman"/>
          <w:b w:val="0"/>
          <w:sz w:val="24"/>
          <w:szCs w:val="24"/>
          <w:lang w:val="en-US" w:eastAsia="en-US"/>
        </w:rPr>
        <w:t>Additional References</w:t>
      </w:r>
    </w:p>
    <w:p w:rsidR="003835D0" w:rsidRPr="001C0344" w:rsidRDefault="003835D0" w:rsidP="003835D0">
      <w:pPr>
        <w:pStyle w:val="Style10"/>
        <w:widowControl/>
        <w:spacing w:before="36" w:line="360" w:lineRule="auto"/>
        <w:rPr>
          <w:rStyle w:val="FontStyle41"/>
          <w:sz w:val="24"/>
          <w:szCs w:val="24"/>
          <w:lang w:val="en-US" w:eastAsia="en-US"/>
        </w:rPr>
      </w:pPr>
      <w:r w:rsidRPr="001C0344">
        <w:rPr>
          <w:rStyle w:val="FontStyle41"/>
          <w:sz w:val="24"/>
          <w:szCs w:val="24"/>
          <w:lang w:val="en-US" w:eastAsia="en-US"/>
        </w:rPr>
        <w:t>The following references may be helpful to readers who want to pursue these topics further.</w:t>
      </w:r>
    </w:p>
    <w:p w:rsidR="003835D0" w:rsidRPr="001C0344" w:rsidRDefault="003835D0" w:rsidP="003835D0">
      <w:pPr>
        <w:pStyle w:val="Style27"/>
        <w:widowControl/>
        <w:numPr>
          <w:ilvl w:val="0"/>
          <w:numId w:val="6"/>
        </w:numPr>
        <w:tabs>
          <w:tab w:val="left" w:pos="180"/>
        </w:tabs>
        <w:spacing w:before="101" w:line="360" w:lineRule="auto"/>
        <w:ind w:left="180" w:hanging="180"/>
        <w:jc w:val="both"/>
        <w:rPr>
          <w:rStyle w:val="FontStyle55"/>
          <w:b w:val="0"/>
          <w:sz w:val="24"/>
          <w:szCs w:val="24"/>
          <w:lang w:val="en-US" w:eastAsia="en-US"/>
        </w:rPr>
      </w:pPr>
      <w:r w:rsidRPr="001C0344">
        <w:rPr>
          <w:rStyle w:val="FontStyle56"/>
          <w:b w:val="0"/>
          <w:sz w:val="24"/>
          <w:szCs w:val="24"/>
          <w:lang w:val="en-US" w:eastAsia="en-US"/>
        </w:rPr>
        <w:t xml:space="preserve">Cochran </w:t>
      </w:r>
      <w:r w:rsidRPr="001C0344">
        <w:rPr>
          <w:rStyle w:val="FontStyle55"/>
          <w:b w:val="0"/>
          <w:sz w:val="24"/>
          <w:szCs w:val="24"/>
          <w:lang w:val="en-US" w:eastAsia="en-US"/>
        </w:rPr>
        <w:t xml:space="preserve">WG. </w:t>
      </w:r>
      <w:r w:rsidRPr="001C0344">
        <w:rPr>
          <w:rStyle w:val="FontStyle58"/>
          <w:b w:val="0"/>
          <w:sz w:val="24"/>
          <w:szCs w:val="24"/>
          <w:lang w:val="en-US" w:eastAsia="en-US"/>
        </w:rPr>
        <w:t xml:space="preserve">Sampling Techniques. </w:t>
      </w:r>
      <w:r w:rsidRPr="001C0344">
        <w:rPr>
          <w:rStyle w:val="FontStyle55"/>
          <w:b w:val="0"/>
          <w:sz w:val="24"/>
          <w:szCs w:val="24"/>
          <w:lang w:val="en-US" w:eastAsia="en-US"/>
        </w:rPr>
        <w:t>3rd ed. New York: Wiley and Sons; 1977.</w:t>
      </w:r>
    </w:p>
    <w:p w:rsidR="003835D0" w:rsidRPr="001C0344" w:rsidRDefault="003835D0" w:rsidP="003835D0">
      <w:pPr>
        <w:pStyle w:val="Style29"/>
        <w:widowControl/>
        <w:numPr>
          <w:ilvl w:val="0"/>
          <w:numId w:val="6"/>
        </w:numPr>
        <w:tabs>
          <w:tab w:val="left" w:pos="180"/>
        </w:tabs>
        <w:spacing w:line="360" w:lineRule="auto"/>
        <w:ind w:left="180"/>
        <w:jc w:val="both"/>
        <w:rPr>
          <w:rStyle w:val="FontStyle55"/>
          <w:b w:val="0"/>
          <w:sz w:val="24"/>
          <w:szCs w:val="24"/>
          <w:lang w:val="en-US" w:eastAsia="en-US"/>
        </w:rPr>
      </w:pPr>
      <w:r w:rsidRPr="001C0344">
        <w:rPr>
          <w:rStyle w:val="FontStyle56"/>
          <w:b w:val="0"/>
          <w:sz w:val="24"/>
          <w:szCs w:val="24"/>
          <w:lang w:val="en-US" w:eastAsia="en-US"/>
        </w:rPr>
        <w:t xml:space="preserve">Cohn V. </w:t>
      </w:r>
      <w:r w:rsidRPr="001C0344">
        <w:rPr>
          <w:rStyle w:val="FontStyle58"/>
          <w:b w:val="0"/>
          <w:sz w:val="24"/>
          <w:szCs w:val="24"/>
          <w:lang w:val="en-US" w:eastAsia="en-US"/>
        </w:rPr>
        <w:t xml:space="preserve">News and Numbers.' A Guide to Reporting Statistical Claims and Controversies in Health and Other Fields. </w:t>
      </w:r>
      <w:r w:rsidR="0028497A">
        <w:rPr>
          <w:rStyle w:val="FontStyle55"/>
          <w:b w:val="0"/>
          <w:sz w:val="24"/>
          <w:szCs w:val="24"/>
          <w:lang w:val="en-US" w:eastAsia="en-US"/>
        </w:rPr>
        <w:t>Ames, Iowa: Iowa St</w:t>
      </w:r>
      <w:r w:rsidRPr="001C0344">
        <w:rPr>
          <w:rStyle w:val="FontStyle55"/>
          <w:b w:val="0"/>
          <w:sz w:val="24"/>
          <w:szCs w:val="24"/>
          <w:lang w:val="en-US" w:eastAsia="en-US"/>
        </w:rPr>
        <w:t>ate University Press; 1988. (In press).</w:t>
      </w:r>
    </w:p>
    <w:p w:rsidR="003835D0" w:rsidRPr="001C0344" w:rsidRDefault="003835D0" w:rsidP="003835D0">
      <w:pPr>
        <w:pStyle w:val="Style25"/>
        <w:widowControl/>
        <w:numPr>
          <w:ilvl w:val="0"/>
          <w:numId w:val="6"/>
        </w:numPr>
        <w:tabs>
          <w:tab w:val="left" w:pos="180"/>
        </w:tabs>
        <w:spacing w:line="360" w:lineRule="auto"/>
        <w:ind w:firstLine="0"/>
        <w:rPr>
          <w:rStyle w:val="FontStyle55"/>
          <w:b w:val="0"/>
          <w:sz w:val="24"/>
          <w:szCs w:val="24"/>
          <w:lang w:val="en-US" w:eastAsia="en-US"/>
        </w:rPr>
      </w:pPr>
      <w:r w:rsidRPr="001C0344">
        <w:rPr>
          <w:rStyle w:val="FontStyle56"/>
          <w:b w:val="0"/>
          <w:sz w:val="24"/>
          <w:szCs w:val="24"/>
          <w:lang w:val="en-US" w:eastAsia="en-US"/>
        </w:rPr>
        <w:t xml:space="preserve">Colton T. </w:t>
      </w:r>
      <w:r w:rsidRPr="001C0344">
        <w:rPr>
          <w:rStyle w:val="FontStyle58"/>
          <w:b w:val="0"/>
          <w:sz w:val="24"/>
          <w:szCs w:val="24"/>
          <w:lang w:val="en-US" w:eastAsia="en-US"/>
        </w:rPr>
        <w:t xml:space="preserve">Statistics in Medicine. </w:t>
      </w:r>
      <w:r w:rsidRPr="001C0344">
        <w:rPr>
          <w:rStyle w:val="FontStyle55"/>
          <w:b w:val="0"/>
          <w:sz w:val="24"/>
          <w:szCs w:val="24"/>
          <w:lang w:val="en-US" w:eastAsia="en-US"/>
        </w:rPr>
        <w:t>Boston: Little, Brown and Co.; 1974.</w:t>
      </w:r>
    </w:p>
    <w:p w:rsidR="003835D0" w:rsidRPr="0028497A" w:rsidRDefault="003835D0" w:rsidP="0028497A">
      <w:pPr>
        <w:pStyle w:val="Style21"/>
        <w:widowControl/>
        <w:numPr>
          <w:ilvl w:val="0"/>
          <w:numId w:val="6"/>
        </w:numPr>
        <w:tabs>
          <w:tab w:val="left" w:pos="180"/>
        </w:tabs>
        <w:spacing w:line="360" w:lineRule="auto"/>
        <w:jc w:val="both"/>
        <w:rPr>
          <w:rStyle w:val="FontStyle55"/>
          <w:b w:val="0"/>
          <w:sz w:val="24"/>
          <w:szCs w:val="24"/>
          <w:lang w:val="en-US" w:eastAsia="en-US"/>
        </w:rPr>
      </w:pPr>
      <w:r w:rsidRPr="001C0344">
        <w:rPr>
          <w:rStyle w:val="FontStyle56"/>
          <w:b w:val="0"/>
          <w:sz w:val="24"/>
          <w:szCs w:val="24"/>
          <w:lang w:val="en-US" w:eastAsia="en-US"/>
        </w:rPr>
        <w:lastRenderedPageBreak/>
        <w:t>Committee for Evaluating Medical Technologies in Clinical</w:t>
      </w:r>
      <w:r w:rsidR="0028497A">
        <w:rPr>
          <w:rStyle w:val="FontStyle56"/>
          <w:b w:val="0"/>
          <w:sz w:val="24"/>
          <w:szCs w:val="24"/>
          <w:lang w:val="en-US" w:eastAsia="en-US"/>
        </w:rPr>
        <w:t xml:space="preserve"> </w:t>
      </w:r>
      <w:r w:rsidRPr="0028497A">
        <w:rPr>
          <w:rStyle w:val="FontStyle55"/>
          <w:b w:val="0"/>
          <w:sz w:val="24"/>
          <w:szCs w:val="24"/>
          <w:lang w:val="en-US" w:eastAsia="en-US"/>
        </w:rPr>
        <w:t>Use</w:t>
      </w:r>
      <w:r w:rsidR="0028497A">
        <w:rPr>
          <w:rStyle w:val="FontStyle55"/>
          <w:b w:val="0"/>
          <w:sz w:val="24"/>
          <w:szCs w:val="24"/>
          <w:lang w:val="en-US" w:eastAsia="en-US"/>
        </w:rPr>
        <w:t xml:space="preserve">. </w:t>
      </w:r>
      <w:r w:rsidRPr="0028497A">
        <w:rPr>
          <w:rStyle w:val="FontStyle58"/>
          <w:b w:val="0"/>
          <w:sz w:val="24"/>
          <w:szCs w:val="24"/>
          <w:lang w:val="en-US" w:eastAsia="en-US"/>
        </w:rPr>
        <w:t xml:space="preserve">Assessing Medical Technologies. </w:t>
      </w:r>
      <w:r w:rsidRPr="0028497A">
        <w:rPr>
          <w:rStyle w:val="FontStyle55"/>
          <w:b w:val="0"/>
          <w:sz w:val="24"/>
          <w:szCs w:val="24"/>
          <w:lang w:val="en-US" w:eastAsia="en-US"/>
        </w:rPr>
        <w:t>Washington, DC: National Academy Press; 1985.</w:t>
      </w:r>
    </w:p>
    <w:p w:rsidR="0079470D" w:rsidRPr="001C0344" w:rsidRDefault="003835D0" w:rsidP="00AC78E9">
      <w:pPr>
        <w:pStyle w:val="Style29"/>
        <w:widowControl/>
        <w:numPr>
          <w:ilvl w:val="0"/>
          <w:numId w:val="7"/>
        </w:numPr>
        <w:tabs>
          <w:tab w:val="left" w:pos="180"/>
        </w:tabs>
        <w:spacing w:line="360" w:lineRule="auto"/>
        <w:ind w:left="180"/>
        <w:jc w:val="both"/>
        <w:rPr>
          <w:rFonts w:ascii="Times New Roman" w:hAnsi="Times New Roman" w:cs="Times New Roman"/>
          <w:bCs/>
          <w:lang w:val="en-US" w:eastAsia="en-US"/>
        </w:rPr>
      </w:pPr>
      <w:r w:rsidRPr="001C0344">
        <w:rPr>
          <w:rStyle w:val="FontStyle56"/>
          <w:b w:val="0"/>
          <w:sz w:val="24"/>
          <w:szCs w:val="24"/>
          <w:lang w:val="en-US" w:eastAsia="en-US"/>
        </w:rPr>
        <w:t xml:space="preserve">Fleiss </w:t>
      </w:r>
      <w:r w:rsidRPr="001C0344">
        <w:rPr>
          <w:rStyle w:val="FontStyle55"/>
          <w:b w:val="0"/>
          <w:sz w:val="24"/>
          <w:szCs w:val="24"/>
          <w:lang w:val="en-US" w:eastAsia="en-US"/>
        </w:rPr>
        <w:t xml:space="preserve">JL. </w:t>
      </w:r>
      <w:r w:rsidRPr="001C0344">
        <w:rPr>
          <w:rStyle w:val="FontStyle58"/>
          <w:b w:val="0"/>
          <w:sz w:val="24"/>
          <w:szCs w:val="24"/>
          <w:lang w:val="en-US" w:eastAsia="en-US"/>
        </w:rPr>
        <w:t xml:space="preserve">Statistical Methods for Rates and Proportions. </w:t>
      </w:r>
      <w:r w:rsidRPr="001C0344">
        <w:rPr>
          <w:rStyle w:val="FontStyle55"/>
          <w:b w:val="0"/>
          <w:sz w:val="24"/>
          <w:szCs w:val="24"/>
          <w:lang w:val="en-US" w:eastAsia="en-US"/>
        </w:rPr>
        <w:t>2nd ed. New York; John Wiley and Sons; 1981.</w:t>
      </w:r>
    </w:p>
    <w:p w:rsidR="003835D0" w:rsidRPr="001C0344" w:rsidRDefault="003835D0" w:rsidP="003835D0">
      <w:pPr>
        <w:pStyle w:val="Style27"/>
        <w:widowControl/>
        <w:numPr>
          <w:ilvl w:val="0"/>
          <w:numId w:val="7"/>
        </w:numPr>
        <w:tabs>
          <w:tab w:val="left" w:pos="180"/>
        </w:tabs>
        <w:spacing w:line="360" w:lineRule="auto"/>
        <w:ind w:left="180" w:hanging="180"/>
        <w:jc w:val="both"/>
        <w:rPr>
          <w:rStyle w:val="FontStyle55"/>
          <w:b w:val="0"/>
          <w:sz w:val="24"/>
          <w:szCs w:val="24"/>
          <w:lang w:val="en-US" w:eastAsia="en-US"/>
        </w:rPr>
      </w:pPr>
      <w:r w:rsidRPr="001C0344">
        <w:rPr>
          <w:rStyle w:val="FontStyle56"/>
          <w:b w:val="0"/>
          <w:sz w:val="24"/>
          <w:szCs w:val="24"/>
          <w:lang w:val="en-US" w:eastAsia="en-US"/>
        </w:rPr>
        <w:t xml:space="preserve">Gardner </w:t>
      </w:r>
      <w:r w:rsidRPr="001C0344">
        <w:rPr>
          <w:rStyle w:val="FontStyle55"/>
          <w:b w:val="0"/>
          <w:sz w:val="24"/>
          <w:szCs w:val="24"/>
          <w:lang w:val="en-US" w:eastAsia="en-US"/>
        </w:rPr>
        <w:t xml:space="preserve">MJ, </w:t>
      </w:r>
      <w:r w:rsidRPr="001C0344">
        <w:rPr>
          <w:rStyle w:val="FontStyle56"/>
          <w:b w:val="0"/>
          <w:sz w:val="24"/>
          <w:szCs w:val="24"/>
          <w:lang w:val="en-US" w:eastAsia="en-US"/>
        </w:rPr>
        <w:t xml:space="preserve">Maclure </w:t>
      </w:r>
      <w:r w:rsidRPr="001C0344">
        <w:rPr>
          <w:rStyle w:val="FontStyle55"/>
          <w:b w:val="0"/>
          <w:sz w:val="24"/>
          <w:szCs w:val="24"/>
          <w:lang w:val="en-US" w:eastAsia="en-US"/>
        </w:rPr>
        <w:t xml:space="preserve">M, </w:t>
      </w:r>
      <w:r w:rsidRPr="001C0344">
        <w:rPr>
          <w:rStyle w:val="FontStyle56"/>
          <w:b w:val="0"/>
          <w:sz w:val="24"/>
          <w:szCs w:val="24"/>
          <w:lang w:val="en-US" w:eastAsia="en-US"/>
        </w:rPr>
        <w:t xml:space="preserve">Campbell </w:t>
      </w:r>
      <w:r w:rsidRPr="001C0344">
        <w:rPr>
          <w:rStyle w:val="FontStyle55"/>
          <w:b w:val="0"/>
          <w:sz w:val="24"/>
          <w:szCs w:val="24"/>
          <w:lang w:val="en-US" w:eastAsia="en-US"/>
        </w:rPr>
        <w:t xml:space="preserve">MJ. Use of check lists in assessing the statistical content of medical studies. </w:t>
      </w:r>
      <w:r w:rsidRPr="001C0344">
        <w:rPr>
          <w:rStyle w:val="FontStyle58"/>
          <w:b w:val="0"/>
          <w:sz w:val="24"/>
          <w:szCs w:val="24"/>
          <w:lang w:val="en-US" w:eastAsia="en-US"/>
        </w:rPr>
        <w:t xml:space="preserve">Br Med J. </w:t>
      </w:r>
      <w:r w:rsidRPr="001C0344">
        <w:rPr>
          <w:rStyle w:val="FontStyle55"/>
          <w:b w:val="0"/>
          <w:sz w:val="24"/>
          <w:szCs w:val="24"/>
          <w:lang w:val="en-US" w:eastAsia="en-US"/>
        </w:rPr>
        <w:t>1986;</w:t>
      </w:r>
      <w:r w:rsidR="00035F86">
        <w:rPr>
          <w:rStyle w:val="FontStyle55"/>
          <w:b w:val="0"/>
          <w:sz w:val="24"/>
          <w:szCs w:val="24"/>
          <w:lang w:val="en-US" w:eastAsia="en-US"/>
        </w:rPr>
        <w:t xml:space="preserve"> </w:t>
      </w:r>
      <w:r w:rsidRPr="001C0344">
        <w:rPr>
          <w:rStyle w:val="FontStyle55"/>
          <w:b w:val="0"/>
          <w:sz w:val="24"/>
          <w:szCs w:val="24"/>
          <w:lang w:val="en-US" w:eastAsia="en-US"/>
        </w:rPr>
        <w:t>292:810-2.</w:t>
      </w:r>
    </w:p>
    <w:p w:rsidR="003835D0" w:rsidRPr="001C0344" w:rsidRDefault="003835D0" w:rsidP="003835D0">
      <w:pPr>
        <w:pStyle w:val="Style27"/>
        <w:widowControl/>
        <w:numPr>
          <w:ilvl w:val="0"/>
          <w:numId w:val="7"/>
        </w:numPr>
        <w:tabs>
          <w:tab w:val="left" w:pos="180"/>
        </w:tabs>
        <w:spacing w:line="360" w:lineRule="auto"/>
        <w:ind w:left="180" w:hanging="180"/>
        <w:jc w:val="both"/>
        <w:rPr>
          <w:rStyle w:val="FontStyle55"/>
          <w:b w:val="0"/>
          <w:sz w:val="24"/>
          <w:szCs w:val="24"/>
          <w:lang w:val="en-US" w:eastAsia="en-US"/>
        </w:rPr>
      </w:pPr>
      <w:r w:rsidRPr="001C0344">
        <w:rPr>
          <w:rStyle w:val="FontStyle56"/>
          <w:b w:val="0"/>
          <w:sz w:val="24"/>
          <w:szCs w:val="24"/>
          <w:lang w:val="en-US" w:eastAsia="en-US"/>
        </w:rPr>
        <w:t xml:space="preserve">Gore </w:t>
      </w:r>
      <w:r w:rsidRPr="001C0344">
        <w:rPr>
          <w:rStyle w:val="FontStyle55"/>
          <w:b w:val="0"/>
          <w:sz w:val="24"/>
          <w:szCs w:val="24"/>
          <w:lang w:val="en-US" w:eastAsia="en-US"/>
        </w:rPr>
        <w:t xml:space="preserve">S, </w:t>
      </w:r>
      <w:r w:rsidRPr="001C0344">
        <w:rPr>
          <w:rStyle w:val="FontStyle56"/>
          <w:b w:val="0"/>
          <w:sz w:val="24"/>
          <w:szCs w:val="24"/>
          <w:lang w:val="en-US" w:eastAsia="en-US"/>
        </w:rPr>
        <w:t xml:space="preserve">Altman </w:t>
      </w:r>
      <w:r w:rsidRPr="001C0344">
        <w:rPr>
          <w:rStyle w:val="FontStyle55"/>
          <w:b w:val="0"/>
          <w:sz w:val="24"/>
          <w:szCs w:val="24"/>
          <w:lang w:val="en-US" w:eastAsia="en-US"/>
        </w:rPr>
        <w:t xml:space="preserve">DG. </w:t>
      </w:r>
      <w:r w:rsidRPr="001C0344">
        <w:rPr>
          <w:rStyle w:val="FontStyle58"/>
          <w:b w:val="0"/>
          <w:sz w:val="24"/>
          <w:szCs w:val="24"/>
          <w:lang w:val="en-US" w:eastAsia="en-US"/>
        </w:rPr>
        <w:t xml:space="preserve">Statistics in Practice. </w:t>
      </w:r>
      <w:r w:rsidRPr="001C0344">
        <w:rPr>
          <w:rStyle w:val="FontStyle55"/>
          <w:b w:val="0"/>
          <w:sz w:val="24"/>
          <w:szCs w:val="24"/>
          <w:lang w:val="en-US" w:eastAsia="en-US"/>
        </w:rPr>
        <w:t>London: Taylor and Fran</w:t>
      </w:r>
      <w:r w:rsidRPr="001C0344">
        <w:rPr>
          <w:rStyle w:val="FontStyle55"/>
          <w:b w:val="0"/>
          <w:sz w:val="24"/>
          <w:szCs w:val="24"/>
          <w:lang w:val="en-US" w:eastAsia="en-US"/>
        </w:rPr>
        <w:softHyphen/>
        <w:t>cis; 1982.</w:t>
      </w:r>
    </w:p>
    <w:p w:rsidR="003835D0" w:rsidRPr="001C0344" w:rsidRDefault="003835D0" w:rsidP="003835D0">
      <w:pPr>
        <w:pStyle w:val="Style27"/>
        <w:widowControl/>
        <w:numPr>
          <w:ilvl w:val="0"/>
          <w:numId w:val="7"/>
        </w:numPr>
        <w:tabs>
          <w:tab w:val="left" w:pos="180"/>
        </w:tabs>
        <w:spacing w:line="360" w:lineRule="auto"/>
        <w:ind w:left="180" w:hanging="180"/>
        <w:jc w:val="both"/>
        <w:rPr>
          <w:rStyle w:val="FontStyle55"/>
          <w:b w:val="0"/>
          <w:sz w:val="24"/>
          <w:szCs w:val="24"/>
          <w:lang w:val="en-US" w:eastAsia="en-US"/>
        </w:rPr>
      </w:pPr>
      <w:r w:rsidRPr="001C0344">
        <w:rPr>
          <w:rStyle w:val="FontStyle56"/>
          <w:b w:val="0"/>
          <w:sz w:val="24"/>
          <w:szCs w:val="24"/>
          <w:lang w:val="en-US" w:eastAsia="en-US"/>
        </w:rPr>
        <w:t xml:space="preserve">ingelfinger </w:t>
      </w:r>
      <w:r w:rsidRPr="001C0344">
        <w:rPr>
          <w:rStyle w:val="FontStyle55"/>
          <w:b w:val="0"/>
          <w:sz w:val="24"/>
          <w:szCs w:val="24"/>
          <w:lang w:val="en-US" w:eastAsia="en-US"/>
        </w:rPr>
        <w:t xml:space="preserve">JA, </w:t>
      </w:r>
      <w:r w:rsidRPr="001C0344">
        <w:rPr>
          <w:rStyle w:val="FontStyle56"/>
          <w:b w:val="0"/>
          <w:sz w:val="24"/>
          <w:szCs w:val="24"/>
          <w:lang w:val="en-US" w:eastAsia="en-US"/>
        </w:rPr>
        <w:t xml:space="preserve">Mosteller </w:t>
      </w:r>
      <w:r w:rsidRPr="001C0344">
        <w:rPr>
          <w:rStyle w:val="FontStyle55"/>
          <w:b w:val="0"/>
          <w:sz w:val="24"/>
          <w:szCs w:val="24"/>
          <w:lang w:val="en-US" w:eastAsia="en-US"/>
        </w:rPr>
        <w:t xml:space="preserve">F, </w:t>
      </w:r>
      <w:r w:rsidRPr="001C0344">
        <w:rPr>
          <w:rStyle w:val="FontStyle56"/>
          <w:b w:val="0"/>
          <w:sz w:val="24"/>
          <w:szCs w:val="24"/>
          <w:lang w:val="en-US" w:eastAsia="en-US"/>
        </w:rPr>
        <w:t xml:space="preserve">Thibodeau </w:t>
      </w:r>
      <w:r w:rsidRPr="001C0344">
        <w:rPr>
          <w:rStyle w:val="FontStyle55"/>
          <w:b w:val="0"/>
          <w:sz w:val="24"/>
          <w:szCs w:val="24"/>
          <w:lang w:val="en-US" w:eastAsia="en-US"/>
        </w:rPr>
        <w:t xml:space="preserve">LA, </w:t>
      </w:r>
      <w:r w:rsidRPr="001C0344">
        <w:rPr>
          <w:rStyle w:val="FontStyle56"/>
          <w:b w:val="0"/>
          <w:sz w:val="24"/>
          <w:szCs w:val="24"/>
          <w:lang w:val="en-US" w:eastAsia="en-US"/>
        </w:rPr>
        <w:t xml:space="preserve">Ware </w:t>
      </w:r>
      <w:r w:rsidRPr="001C0344">
        <w:rPr>
          <w:rStyle w:val="FontStyle55"/>
          <w:b w:val="0"/>
          <w:sz w:val="24"/>
          <w:szCs w:val="24"/>
          <w:lang w:val="en-US" w:eastAsia="en-US"/>
        </w:rPr>
        <w:t xml:space="preserve">JH. </w:t>
      </w:r>
      <w:r w:rsidR="00035F86">
        <w:rPr>
          <w:rStyle w:val="FontStyle58"/>
          <w:b w:val="0"/>
          <w:sz w:val="24"/>
          <w:szCs w:val="24"/>
          <w:lang w:val="en-US" w:eastAsia="en-US"/>
        </w:rPr>
        <w:t>Biosta</w:t>
      </w:r>
      <w:r w:rsidRPr="001C0344">
        <w:rPr>
          <w:rStyle w:val="FontStyle58"/>
          <w:b w:val="0"/>
          <w:sz w:val="24"/>
          <w:szCs w:val="24"/>
          <w:lang w:val="en-US" w:eastAsia="en-US"/>
        </w:rPr>
        <w:t xml:space="preserve">tistics in Clinical Medicine. </w:t>
      </w:r>
      <w:r w:rsidRPr="001C0344">
        <w:rPr>
          <w:rStyle w:val="FontStyle55"/>
          <w:b w:val="0"/>
          <w:sz w:val="24"/>
          <w:szCs w:val="24"/>
          <w:lang w:val="en-US" w:eastAsia="en-US"/>
        </w:rPr>
        <w:t>2nd ed. New York: Macmillan; 1987.</w:t>
      </w:r>
    </w:p>
    <w:p w:rsidR="003835D0" w:rsidRPr="001C0344" w:rsidRDefault="003835D0" w:rsidP="003835D0">
      <w:pPr>
        <w:pStyle w:val="Style29"/>
        <w:widowControl/>
        <w:numPr>
          <w:ilvl w:val="0"/>
          <w:numId w:val="7"/>
        </w:numPr>
        <w:tabs>
          <w:tab w:val="left" w:pos="180"/>
        </w:tabs>
        <w:spacing w:line="360" w:lineRule="auto"/>
        <w:ind w:left="180"/>
        <w:jc w:val="both"/>
        <w:rPr>
          <w:rStyle w:val="FontStyle55"/>
          <w:b w:val="0"/>
          <w:sz w:val="24"/>
          <w:szCs w:val="24"/>
          <w:lang w:val="en-US" w:eastAsia="en-US"/>
        </w:rPr>
      </w:pPr>
      <w:r w:rsidRPr="001C0344">
        <w:rPr>
          <w:rStyle w:val="FontStyle56"/>
          <w:b w:val="0"/>
          <w:sz w:val="24"/>
          <w:szCs w:val="24"/>
          <w:lang w:val="en-US" w:eastAsia="en-US"/>
        </w:rPr>
        <w:t xml:space="preserve">Meinert </w:t>
      </w:r>
      <w:r w:rsidRPr="001C0344">
        <w:rPr>
          <w:rStyle w:val="FontStyle55"/>
          <w:b w:val="0"/>
          <w:sz w:val="24"/>
          <w:szCs w:val="24"/>
          <w:lang w:val="en-US" w:eastAsia="en-US"/>
        </w:rPr>
        <w:t xml:space="preserve">CL. </w:t>
      </w:r>
      <w:r w:rsidRPr="001C0344">
        <w:rPr>
          <w:rStyle w:val="FontStyle58"/>
          <w:b w:val="0"/>
          <w:sz w:val="24"/>
          <w:szCs w:val="24"/>
          <w:lang w:val="en-US" w:eastAsia="en-US"/>
        </w:rPr>
        <w:t xml:space="preserve">Clinical Trials: Designs, Conduct, and Analysis. </w:t>
      </w:r>
      <w:r w:rsidRPr="001C0344">
        <w:rPr>
          <w:rStyle w:val="FontStyle55"/>
          <w:b w:val="0"/>
          <w:sz w:val="24"/>
          <w:szCs w:val="24"/>
          <w:lang w:val="en-US" w:eastAsia="en-US"/>
        </w:rPr>
        <w:t>New York: Oxford University Press; 1986.</w:t>
      </w:r>
    </w:p>
    <w:p w:rsidR="003835D0" w:rsidRPr="001C0344" w:rsidRDefault="003835D0" w:rsidP="003835D0">
      <w:pPr>
        <w:pStyle w:val="Style24"/>
        <w:widowControl/>
        <w:numPr>
          <w:ilvl w:val="0"/>
          <w:numId w:val="8"/>
        </w:numPr>
        <w:tabs>
          <w:tab w:val="left" w:pos="230"/>
        </w:tabs>
        <w:spacing w:line="360" w:lineRule="auto"/>
        <w:ind w:left="230"/>
        <w:jc w:val="both"/>
        <w:rPr>
          <w:rStyle w:val="FontStyle55"/>
          <w:b w:val="0"/>
          <w:sz w:val="24"/>
          <w:szCs w:val="24"/>
          <w:lang w:val="en-US" w:eastAsia="en-US"/>
        </w:rPr>
      </w:pPr>
      <w:r w:rsidRPr="001C0344">
        <w:rPr>
          <w:rStyle w:val="FontStyle56"/>
          <w:b w:val="0"/>
          <w:sz w:val="24"/>
          <w:szCs w:val="24"/>
          <w:lang w:val="en-US" w:eastAsia="en-US"/>
        </w:rPr>
        <w:t xml:space="preserve">Mike V, Stanley </w:t>
      </w:r>
      <w:r w:rsidRPr="001C0344">
        <w:rPr>
          <w:rStyle w:val="FontStyle55"/>
          <w:b w:val="0"/>
          <w:sz w:val="24"/>
          <w:szCs w:val="24"/>
          <w:lang w:val="en-US" w:eastAsia="en-US"/>
        </w:rPr>
        <w:t xml:space="preserve">KE, eds. </w:t>
      </w:r>
      <w:r w:rsidRPr="001C0344">
        <w:rPr>
          <w:rStyle w:val="FontStyle58"/>
          <w:b w:val="0"/>
          <w:sz w:val="24"/>
          <w:szCs w:val="24"/>
          <w:lang w:val="en-US" w:eastAsia="en-US"/>
        </w:rPr>
        <w:t xml:space="preserve">Statistics in Medical Research: Methods and Issues, with Applications in Cancer Research. </w:t>
      </w:r>
      <w:r w:rsidRPr="001C0344">
        <w:rPr>
          <w:rStyle w:val="FontStyle55"/>
          <w:b w:val="0"/>
          <w:sz w:val="24"/>
          <w:szCs w:val="24"/>
          <w:lang w:val="en-US" w:eastAsia="en-US"/>
        </w:rPr>
        <w:t>New York: John Wiley and Sons; 1982.</w:t>
      </w:r>
    </w:p>
    <w:p w:rsidR="003835D0" w:rsidRPr="001C0344" w:rsidRDefault="003835D0" w:rsidP="003835D0">
      <w:pPr>
        <w:pStyle w:val="Style24"/>
        <w:widowControl/>
        <w:numPr>
          <w:ilvl w:val="0"/>
          <w:numId w:val="8"/>
        </w:numPr>
        <w:tabs>
          <w:tab w:val="left" w:pos="230"/>
        </w:tabs>
        <w:spacing w:line="360" w:lineRule="auto"/>
        <w:ind w:left="230"/>
        <w:jc w:val="both"/>
        <w:rPr>
          <w:rStyle w:val="FontStyle55"/>
          <w:b w:val="0"/>
          <w:sz w:val="24"/>
          <w:szCs w:val="24"/>
          <w:lang w:val="en-US" w:eastAsia="en-US"/>
        </w:rPr>
      </w:pPr>
      <w:r w:rsidRPr="001C0344">
        <w:rPr>
          <w:rStyle w:val="FontStyle56"/>
          <w:b w:val="0"/>
          <w:sz w:val="24"/>
          <w:szCs w:val="24"/>
          <w:lang w:val="en-US" w:eastAsia="en-US"/>
        </w:rPr>
        <w:t xml:space="preserve">moses </w:t>
      </w:r>
      <w:r w:rsidRPr="001C0344">
        <w:rPr>
          <w:rStyle w:val="FontStyle55"/>
          <w:b w:val="0"/>
          <w:sz w:val="24"/>
          <w:szCs w:val="24"/>
          <w:lang w:val="en-US" w:eastAsia="en-US"/>
        </w:rPr>
        <w:t xml:space="preserve">LE, </w:t>
      </w:r>
      <w:r w:rsidRPr="001C0344">
        <w:rPr>
          <w:rStyle w:val="FontStyle56"/>
          <w:b w:val="0"/>
          <w:sz w:val="24"/>
          <w:szCs w:val="24"/>
          <w:lang w:val="en-US" w:eastAsia="en-US"/>
        </w:rPr>
        <w:t xml:space="preserve">Mosteller </w:t>
      </w:r>
      <w:r w:rsidRPr="001C0344">
        <w:rPr>
          <w:rStyle w:val="FontStyle55"/>
          <w:b w:val="0"/>
          <w:sz w:val="24"/>
          <w:szCs w:val="24"/>
          <w:lang w:val="en-US" w:eastAsia="en-US"/>
        </w:rPr>
        <w:t xml:space="preserve">F. eds. </w:t>
      </w:r>
      <w:r w:rsidRPr="001C0344">
        <w:rPr>
          <w:rStyle w:val="FontStyle58"/>
          <w:b w:val="0"/>
          <w:sz w:val="24"/>
          <w:szCs w:val="24"/>
          <w:lang w:val="en-US" w:eastAsia="en-US"/>
        </w:rPr>
        <w:t xml:space="preserve">Planning and Analysis </w:t>
      </w:r>
      <w:r w:rsidRPr="001C0344">
        <w:rPr>
          <w:rStyle w:val="FontStyle58"/>
          <w:b w:val="0"/>
          <w:spacing w:val="20"/>
          <w:sz w:val="24"/>
          <w:szCs w:val="24"/>
          <w:lang w:val="en-US" w:eastAsia="en-US"/>
        </w:rPr>
        <w:t>of</w:t>
      </w:r>
      <w:r w:rsidRPr="001C0344">
        <w:rPr>
          <w:rStyle w:val="FontStyle58"/>
          <w:b w:val="0"/>
          <w:sz w:val="24"/>
          <w:szCs w:val="24"/>
          <w:lang w:val="en-US" w:eastAsia="en-US"/>
        </w:rPr>
        <w:t xml:space="preserve"> Observational Studies. </w:t>
      </w:r>
      <w:r w:rsidRPr="001C0344">
        <w:rPr>
          <w:rStyle w:val="FontStyle55"/>
          <w:b w:val="0"/>
          <w:sz w:val="24"/>
          <w:szCs w:val="24"/>
          <w:lang w:val="en-US" w:eastAsia="en-US"/>
        </w:rPr>
        <w:t xml:space="preserve">New York: Wiley and </w:t>
      </w:r>
      <w:proofErr w:type="spellStart"/>
      <w:r w:rsidRPr="001C0344">
        <w:rPr>
          <w:rStyle w:val="FontStyle55"/>
          <w:b w:val="0"/>
          <w:sz w:val="24"/>
          <w:szCs w:val="24"/>
          <w:lang w:val="en-US" w:eastAsia="en-US"/>
        </w:rPr>
        <w:t>Suns</w:t>
      </w:r>
      <w:proofErr w:type="spellEnd"/>
      <w:r w:rsidRPr="001C0344">
        <w:rPr>
          <w:rStyle w:val="FontStyle55"/>
          <w:b w:val="0"/>
          <w:sz w:val="24"/>
          <w:szCs w:val="24"/>
          <w:lang w:val="en-US" w:eastAsia="en-US"/>
        </w:rPr>
        <w:t>; 1983.</w:t>
      </w:r>
    </w:p>
    <w:p w:rsidR="003835D0" w:rsidRPr="001C0344" w:rsidRDefault="003835D0" w:rsidP="003835D0">
      <w:pPr>
        <w:pStyle w:val="Style25"/>
        <w:widowControl/>
        <w:numPr>
          <w:ilvl w:val="0"/>
          <w:numId w:val="8"/>
        </w:numPr>
        <w:tabs>
          <w:tab w:val="left" w:pos="230"/>
        </w:tabs>
        <w:spacing w:before="7" w:line="360" w:lineRule="auto"/>
        <w:ind w:left="230" w:hanging="230"/>
        <w:rPr>
          <w:rStyle w:val="FontStyle55"/>
          <w:b w:val="0"/>
          <w:sz w:val="24"/>
          <w:szCs w:val="24"/>
          <w:lang w:val="en-US" w:eastAsia="en-US"/>
        </w:rPr>
      </w:pPr>
      <w:r w:rsidRPr="001C0344">
        <w:rPr>
          <w:rStyle w:val="FontStyle56"/>
          <w:b w:val="0"/>
          <w:sz w:val="24"/>
          <w:szCs w:val="24"/>
          <w:lang w:val="en-US" w:eastAsia="en-US"/>
        </w:rPr>
        <w:t xml:space="preserve">Shapiro </w:t>
      </w:r>
      <w:r w:rsidRPr="001C0344">
        <w:rPr>
          <w:rStyle w:val="FontStyle55"/>
          <w:b w:val="0"/>
          <w:sz w:val="24"/>
          <w:szCs w:val="24"/>
          <w:lang w:val="en-US" w:eastAsia="en-US"/>
        </w:rPr>
        <w:t xml:space="preserve">SH, Louis </w:t>
      </w:r>
      <w:r w:rsidRPr="001C0344">
        <w:rPr>
          <w:rStyle w:val="FontStyle56"/>
          <w:b w:val="0"/>
          <w:sz w:val="24"/>
          <w:szCs w:val="24"/>
          <w:lang w:val="en-US" w:eastAsia="en-US"/>
        </w:rPr>
        <w:t>Ta</w:t>
      </w:r>
      <w:r w:rsidRPr="001C0344">
        <w:rPr>
          <w:rStyle w:val="FontStyle55"/>
          <w:b w:val="0"/>
          <w:sz w:val="24"/>
          <w:szCs w:val="24"/>
          <w:lang w:val="en-US" w:eastAsia="en-US"/>
        </w:rPr>
        <w:t xml:space="preserve">, eds. </w:t>
      </w:r>
      <w:r w:rsidRPr="001C0344">
        <w:rPr>
          <w:rStyle w:val="FontStyle58"/>
          <w:b w:val="0"/>
          <w:sz w:val="24"/>
          <w:szCs w:val="24"/>
          <w:lang w:val="en-US" w:eastAsia="en-US"/>
        </w:rPr>
        <w:t xml:space="preserve">Clinical Trials: Issues and Approaches. </w:t>
      </w:r>
      <w:r w:rsidRPr="001C0344">
        <w:rPr>
          <w:rStyle w:val="FontStyle55"/>
          <w:b w:val="0"/>
          <w:sz w:val="24"/>
          <w:szCs w:val="24"/>
          <w:lang w:val="en-US" w:eastAsia="en-US"/>
        </w:rPr>
        <w:t>New York: Marcel Dekker; 19B3.</w:t>
      </w:r>
    </w:p>
    <w:p w:rsidR="003835D0" w:rsidRPr="001C0344" w:rsidRDefault="003835D0" w:rsidP="003835D0">
      <w:pPr>
        <w:pStyle w:val="Style24"/>
        <w:widowControl/>
        <w:numPr>
          <w:ilvl w:val="0"/>
          <w:numId w:val="8"/>
        </w:numPr>
        <w:tabs>
          <w:tab w:val="left" w:pos="230"/>
        </w:tabs>
        <w:spacing w:before="7" w:line="360" w:lineRule="auto"/>
        <w:ind w:left="230"/>
        <w:jc w:val="both"/>
        <w:rPr>
          <w:rStyle w:val="FontStyle55"/>
          <w:b w:val="0"/>
          <w:sz w:val="24"/>
          <w:szCs w:val="24"/>
          <w:lang w:val="en-US" w:eastAsia="en-US"/>
        </w:rPr>
      </w:pPr>
      <w:r w:rsidRPr="001C0344">
        <w:rPr>
          <w:rStyle w:val="FontStyle56"/>
          <w:b w:val="0"/>
          <w:sz w:val="24"/>
          <w:szCs w:val="24"/>
          <w:lang w:val="en-US" w:eastAsia="en-US"/>
        </w:rPr>
        <w:t xml:space="preserve">Sackett </w:t>
      </w:r>
      <w:r w:rsidRPr="001C0344">
        <w:rPr>
          <w:rStyle w:val="FontStyle55"/>
          <w:b w:val="0"/>
          <w:sz w:val="24"/>
          <w:szCs w:val="24"/>
          <w:lang w:val="en-US" w:eastAsia="en-US"/>
        </w:rPr>
        <w:t xml:space="preserve">DL, </w:t>
      </w:r>
      <w:r w:rsidRPr="001C0344">
        <w:rPr>
          <w:rStyle w:val="FontStyle56"/>
          <w:b w:val="0"/>
          <w:sz w:val="24"/>
          <w:szCs w:val="24"/>
          <w:lang w:val="en-US" w:eastAsia="en-US"/>
        </w:rPr>
        <w:t xml:space="preserve">HavnES </w:t>
      </w:r>
      <w:r w:rsidRPr="001C0344">
        <w:rPr>
          <w:rStyle w:val="FontStyle55"/>
          <w:b w:val="0"/>
          <w:sz w:val="24"/>
          <w:szCs w:val="24"/>
          <w:lang w:val="en-US" w:eastAsia="en-US"/>
        </w:rPr>
        <w:t xml:space="preserve">RB, </w:t>
      </w:r>
      <w:r w:rsidRPr="001C0344">
        <w:rPr>
          <w:rStyle w:val="FontStyle56"/>
          <w:b w:val="0"/>
          <w:sz w:val="24"/>
          <w:szCs w:val="24"/>
          <w:lang w:val="en-US" w:eastAsia="en-US"/>
        </w:rPr>
        <w:t xml:space="preserve">Tugwell </w:t>
      </w:r>
      <w:r w:rsidRPr="001C0344">
        <w:rPr>
          <w:rStyle w:val="FontStyle55"/>
          <w:b w:val="0"/>
          <w:sz w:val="24"/>
          <w:szCs w:val="24"/>
          <w:lang w:val="en-US" w:eastAsia="en-US"/>
        </w:rPr>
        <w:t xml:space="preserve">P. </w:t>
      </w:r>
      <w:r w:rsidRPr="001C0344">
        <w:rPr>
          <w:rStyle w:val="FontStyle58"/>
          <w:b w:val="0"/>
          <w:sz w:val="24"/>
          <w:szCs w:val="24"/>
          <w:lang w:val="en-US" w:eastAsia="en-US"/>
        </w:rPr>
        <w:t>Clinical Epidemiology</w:t>
      </w:r>
      <w:proofErr w:type="gramStart"/>
      <w:r w:rsidRPr="001C0344">
        <w:rPr>
          <w:rStyle w:val="FontStyle58"/>
          <w:b w:val="0"/>
          <w:sz w:val="24"/>
          <w:szCs w:val="24"/>
          <w:lang w:val="en-US" w:eastAsia="en-US"/>
        </w:rPr>
        <w:t>.-</w:t>
      </w:r>
      <w:proofErr w:type="gramEnd"/>
      <w:r w:rsidRPr="001C0344">
        <w:rPr>
          <w:rStyle w:val="FontStyle58"/>
          <w:b w:val="0"/>
          <w:sz w:val="24"/>
          <w:szCs w:val="24"/>
          <w:lang w:val="en-US" w:eastAsia="en-US"/>
        </w:rPr>
        <w:t xml:space="preserve"> A Basic Science for Clinical Medicine. </w:t>
      </w:r>
      <w:r w:rsidRPr="001C0344">
        <w:rPr>
          <w:rStyle w:val="FontStyle55"/>
          <w:b w:val="0"/>
          <w:sz w:val="24"/>
          <w:szCs w:val="24"/>
          <w:lang w:val="en-US" w:eastAsia="en-US"/>
        </w:rPr>
        <w:t xml:space="preserve">Boston: Little, Brown </w:t>
      </w:r>
      <w:r w:rsidRPr="001C0344">
        <w:rPr>
          <w:rStyle w:val="FontStyle58"/>
          <w:b w:val="0"/>
          <w:sz w:val="24"/>
          <w:szCs w:val="24"/>
          <w:lang w:val="en-US" w:eastAsia="en-US"/>
        </w:rPr>
        <w:t xml:space="preserve">Sc. </w:t>
      </w:r>
      <w:r w:rsidRPr="001C0344">
        <w:rPr>
          <w:rStyle w:val="FontStyle55"/>
          <w:b w:val="0"/>
          <w:sz w:val="24"/>
          <w:szCs w:val="24"/>
          <w:lang w:val="en-US" w:eastAsia="en-US"/>
        </w:rPr>
        <w:t>Co.; 1985.</w:t>
      </w:r>
    </w:p>
    <w:p w:rsidR="003835D0" w:rsidRPr="001C0344" w:rsidRDefault="003835D0" w:rsidP="003835D0">
      <w:pPr>
        <w:pStyle w:val="Style25"/>
        <w:widowControl/>
        <w:numPr>
          <w:ilvl w:val="0"/>
          <w:numId w:val="8"/>
        </w:numPr>
        <w:tabs>
          <w:tab w:val="left" w:pos="230"/>
        </w:tabs>
        <w:spacing w:line="360" w:lineRule="auto"/>
        <w:ind w:left="230" w:hanging="230"/>
        <w:rPr>
          <w:rStyle w:val="FontStyle55"/>
          <w:b w:val="0"/>
          <w:sz w:val="24"/>
          <w:szCs w:val="24"/>
          <w:lang w:val="en-US" w:eastAsia="en-US"/>
        </w:rPr>
      </w:pPr>
      <w:r w:rsidRPr="001C0344">
        <w:rPr>
          <w:rStyle w:val="FontStyle56"/>
          <w:b w:val="0"/>
          <w:sz w:val="24"/>
          <w:szCs w:val="24"/>
          <w:lang w:val="en-US" w:eastAsia="en-US"/>
        </w:rPr>
        <w:t xml:space="preserve">Snedecor </w:t>
      </w:r>
      <w:r w:rsidRPr="001C0344">
        <w:rPr>
          <w:rStyle w:val="FontStyle55"/>
          <w:b w:val="0"/>
          <w:sz w:val="24"/>
          <w:szCs w:val="24"/>
          <w:lang w:val="en-US" w:eastAsia="en-US"/>
        </w:rPr>
        <w:t xml:space="preserve">GW, </w:t>
      </w:r>
      <w:r w:rsidRPr="001C0344">
        <w:rPr>
          <w:rStyle w:val="FontStyle56"/>
          <w:b w:val="0"/>
          <w:sz w:val="24"/>
          <w:szCs w:val="24"/>
          <w:lang w:val="en-US" w:eastAsia="en-US"/>
        </w:rPr>
        <w:t xml:space="preserve">Cochran </w:t>
      </w:r>
      <w:r w:rsidRPr="001C0344">
        <w:rPr>
          <w:rStyle w:val="FontStyle55"/>
          <w:b w:val="0"/>
          <w:sz w:val="24"/>
          <w:szCs w:val="24"/>
          <w:lang w:val="en-US" w:eastAsia="en-US"/>
        </w:rPr>
        <w:t xml:space="preserve">WG. </w:t>
      </w:r>
      <w:r w:rsidRPr="001C0344">
        <w:rPr>
          <w:rStyle w:val="FontStyle58"/>
          <w:b w:val="0"/>
          <w:sz w:val="24"/>
          <w:szCs w:val="24"/>
          <w:lang w:val="en-US" w:eastAsia="en-US"/>
        </w:rPr>
        <w:t xml:space="preserve">Statistical Methods, </w:t>
      </w:r>
      <w:r w:rsidR="00035F86">
        <w:rPr>
          <w:rStyle w:val="FontStyle55"/>
          <w:b w:val="0"/>
          <w:sz w:val="24"/>
          <w:szCs w:val="24"/>
          <w:lang w:val="en-US" w:eastAsia="en-US"/>
        </w:rPr>
        <w:t>7th ed. Ames, Iowa: Iowa St</w:t>
      </w:r>
      <w:r w:rsidRPr="001C0344">
        <w:rPr>
          <w:rStyle w:val="FontStyle55"/>
          <w:b w:val="0"/>
          <w:sz w:val="24"/>
          <w:szCs w:val="24"/>
          <w:lang w:val="en-US" w:eastAsia="en-US"/>
        </w:rPr>
        <w:t>ate University Press; 1980,</w:t>
      </w:r>
    </w:p>
    <w:p w:rsidR="003835D0" w:rsidRPr="001C0344" w:rsidRDefault="003835D0">
      <w:pPr>
        <w:rPr>
          <w:rFonts w:ascii="Times New Roman" w:hAnsi="Times New Roman" w:cs="Times New Roman"/>
          <w:sz w:val="24"/>
          <w:szCs w:val="24"/>
        </w:rPr>
      </w:pPr>
    </w:p>
    <w:sectPr w:rsidR="003835D0" w:rsidRPr="001C0344" w:rsidSect="009C74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890" w:rsidRDefault="00812890" w:rsidP="00812890">
      <w:pPr>
        <w:spacing w:after="0" w:line="240" w:lineRule="auto"/>
      </w:pPr>
      <w:r>
        <w:separator/>
      </w:r>
    </w:p>
  </w:endnote>
  <w:endnote w:type="continuationSeparator" w:id="0">
    <w:p w:rsidR="00812890" w:rsidRDefault="00812890" w:rsidP="00812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Candara">
    <w:panose1 w:val="020E0502030303020204"/>
    <w:charset w:val="A2"/>
    <w:family w:val="swiss"/>
    <w:pitch w:val="variable"/>
    <w:sig w:usb0="A00002EF" w:usb1="4000A44B" w:usb2="00000000" w:usb3="00000000" w:csb0="0000019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890" w:rsidRDefault="00812890" w:rsidP="00812890">
      <w:pPr>
        <w:spacing w:after="0" w:line="240" w:lineRule="auto"/>
      </w:pPr>
      <w:r>
        <w:separator/>
      </w:r>
    </w:p>
  </w:footnote>
  <w:footnote w:type="continuationSeparator" w:id="0">
    <w:p w:rsidR="00812890" w:rsidRDefault="00812890" w:rsidP="00812890">
      <w:pPr>
        <w:spacing w:after="0" w:line="240" w:lineRule="auto"/>
      </w:pPr>
      <w:r>
        <w:continuationSeparator/>
      </w:r>
    </w:p>
  </w:footnote>
  <w:footnote w:id="1">
    <w:p w:rsidR="00812890" w:rsidRDefault="00812890" w:rsidP="009C7411">
      <w:pPr>
        <w:spacing w:before="120"/>
        <w:ind w:left="450" w:hanging="450"/>
        <w:jc w:val="both"/>
      </w:pPr>
      <w:r w:rsidRPr="00AF60C2">
        <w:rPr>
          <w:rStyle w:val="DipnotBavurusu"/>
          <w:rFonts w:ascii="Times New Roman" w:hAnsi="Times New Roman" w:cs="Times New Roman"/>
        </w:rPr>
        <w:footnoteRef/>
      </w:r>
      <w:r w:rsidRPr="00AF60C2">
        <w:rPr>
          <w:rFonts w:ascii="Times New Roman" w:hAnsi="Times New Roman" w:cs="Times New Roman"/>
        </w:rPr>
        <w:t xml:space="preserve"> </w:t>
      </w:r>
      <w:proofErr w:type="spellStart"/>
      <w:r w:rsidR="00AF60C2" w:rsidRPr="00AF60C2">
        <w:rPr>
          <w:rFonts w:ascii="Times New Roman" w:hAnsi="Times New Roman" w:cs="Times New Roman"/>
        </w:rPr>
        <w:t>Bailar</w:t>
      </w:r>
      <w:proofErr w:type="spellEnd"/>
      <w:r w:rsidR="00AF60C2" w:rsidRPr="00AF60C2">
        <w:rPr>
          <w:rFonts w:ascii="Times New Roman" w:hAnsi="Times New Roman" w:cs="Times New Roman"/>
        </w:rPr>
        <w:t>, J. C</w:t>
      </w:r>
      <w:r w:rsidR="00AF60C2" w:rsidRPr="00AF60C2">
        <w:rPr>
          <w:rFonts w:ascii="Times New Roman" w:hAnsi="Times New Roman" w:cs="Times New Roman"/>
        </w:rPr>
        <w:t>.-</w:t>
      </w:r>
      <w:r w:rsidR="00AF60C2" w:rsidRPr="00AF60C2">
        <w:rPr>
          <w:rFonts w:ascii="Times New Roman" w:hAnsi="Times New Roman" w:cs="Times New Roman"/>
        </w:rPr>
        <w:t xml:space="preserve"> </w:t>
      </w:r>
      <w:proofErr w:type="spellStart"/>
      <w:r w:rsidR="00AF60C2" w:rsidRPr="00AF60C2">
        <w:rPr>
          <w:rFonts w:ascii="Times New Roman" w:hAnsi="Times New Roman" w:cs="Times New Roman"/>
        </w:rPr>
        <w:t>Mosteller</w:t>
      </w:r>
      <w:proofErr w:type="spellEnd"/>
      <w:r w:rsidR="00AF60C2" w:rsidRPr="00AF60C2">
        <w:rPr>
          <w:rFonts w:ascii="Times New Roman" w:hAnsi="Times New Roman" w:cs="Times New Roman"/>
        </w:rPr>
        <w:t>, E</w:t>
      </w:r>
      <w:r w:rsidR="00AF60C2" w:rsidRPr="00AF60C2">
        <w:rPr>
          <w:rFonts w:ascii="Times New Roman" w:hAnsi="Times New Roman" w:cs="Times New Roman"/>
        </w:rPr>
        <w:t>.</w:t>
      </w:r>
      <w:r w:rsidR="00AF60C2" w:rsidRPr="00AF60C2">
        <w:rPr>
          <w:rFonts w:ascii="Times New Roman" w:hAnsi="Times New Roman" w:cs="Times New Roman"/>
        </w:rPr>
        <w:t xml:space="preserve"> (1988). </w:t>
      </w:r>
      <w:proofErr w:type="spellStart"/>
      <w:r w:rsidR="00AF60C2" w:rsidRPr="00AF60C2">
        <w:rPr>
          <w:rFonts w:ascii="Times New Roman" w:hAnsi="Times New Roman" w:cs="Times New Roman"/>
        </w:rPr>
        <w:t>Guidelines</w:t>
      </w:r>
      <w:proofErr w:type="spellEnd"/>
      <w:r w:rsidR="00AF60C2" w:rsidRPr="00AF60C2">
        <w:rPr>
          <w:rFonts w:ascii="Times New Roman" w:hAnsi="Times New Roman" w:cs="Times New Roman"/>
        </w:rPr>
        <w:t xml:space="preserve"> </w:t>
      </w:r>
      <w:proofErr w:type="spellStart"/>
      <w:r w:rsidR="00AF60C2" w:rsidRPr="00AF60C2">
        <w:rPr>
          <w:rFonts w:ascii="Times New Roman" w:hAnsi="Times New Roman" w:cs="Times New Roman"/>
        </w:rPr>
        <w:t>for</w:t>
      </w:r>
      <w:proofErr w:type="spellEnd"/>
      <w:r w:rsidR="00AF60C2" w:rsidRPr="00AF60C2">
        <w:rPr>
          <w:rFonts w:ascii="Times New Roman" w:hAnsi="Times New Roman" w:cs="Times New Roman"/>
        </w:rPr>
        <w:t xml:space="preserve"> </w:t>
      </w:r>
      <w:proofErr w:type="spellStart"/>
      <w:r w:rsidR="00AF60C2" w:rsidRPr="00AF60C2">
        <w:rPr>
          <w:rFonts w:ascii="Times New Roman" w:hAnsi="Times New Roman" w:cs="Times New Roman"/>
        </w:rPr>
        <w:t>statistical</w:t>
      </w:r>
      <w:proofErr w:type="spellEnd"/>
      <w:r w:rsidR="00AF60C2" w:rsidRPr="00AF60C2">
        <w:rPr>
          <w:rFonts w:ascii="Times New Roman" w:hAnsi="Times New Roman" w:cs="Times New Roman"/>
        </w:rPr>
        <w:t xml:space="preserve"> </w:t>
      </w:r>
      <w:proofErr w:type="spellStart"/>
      <w:r w:rsidR="00AF60C2" w:rsidRPr="00AF60C2">
        <w:rPr>
          <w:rFonts w:ascii="Times New Roman" w:hAnsi="Times New Roman" w:cs="Times New Roman"/>
        </w:rPr>
        <w:t>reporting</w:t>
      </w:r>
      <w:proofErr w:type="spellEnd"/>
      <w:r w:rsidR="00AF60C2" w:rsidRPr="00AF60C2">
        <w:rPr>
          <w:rFonts w:ascii="Times New Roman" w:hAnsi="Times New Roman" w:cs="Times New Roman"/>
        </w:rPr>
        <w:t xml:space="preserve"> in </w:t>
      </w:r>
      <w:proofErr w:type="spellStart"/>
      <w:r w:rsidR="00AF60C2" w:rsidRPr="00AF60C2">
        <w:rPr>
          <w:rFonts w:ascii="Times New Roman" w:hAnsi="Times New Roman" w:cs="Times New Roman"/>
        </w:rPr>
        <w:t>articles</w:t>
      </w:r>
      <w:proofErr w:type="spellEnd"/>
      <w:r w:rsidR="00AF60C2" w:rsidRPr="00AF60C2">
        <w:rPr>
          <w:rFonts w:ascii="Times New Roman" w:hAnsi="Times New Roman" w:cs="Times New Roman"/>
        </w:rPr>
        <w:t xml:space="preserve"> </w:t>
      </w:r>
      <w:proofErr w:type="spellStart"/>
      <w:r w:rsidR="00AF60C2" w:rsidRPr="00AF60C2">
        <w:rPr>
          <w:rFonts w:ascii="Times New Roman" w:hAnsi="Times New Roman" w:cs="Times New Roman"/>
        </w:rPr>
        <w:t>for</w:t>
      </w:r>
      <w:proofErr w:type="spellEnd"/>
      <w:r w:rsidR="00AF60C2" w:rsidRPr="00AF60C2">
        <w:rPr>
          <w:rFonts w:ascii="Times New Roman" w:hAnsi="Times New Roman" w:cs="Times New Roman"/>
        </w:rPr>
        <w:t xml:space="preserve"> </w:t>
      </w:r>
      <w:proofErr w:type="spellStart"/>
      <w:r w:rsidR="00AF60C2" w:rsidRPr="00AF60C2">
        <w:rPr>
          <w:rFonts w:ascii="Times New Roman" w:hAnsi="Times New Roman" w:cs="Times New Roman"/>
        </w:rPr>
        <w:t>medical</w:t>
      </w:r>
      <w:proofErr w:type="spellEnd"/>
      <w:r w:rsidR="00AF60C2" w:rsidRPr="00AF60C2">
        <w:rPr>
          <w:rFonts w:ascii="Times New Roman" w:hAnsi="Times New Roman" w:cs="Times New Roman"/>
        </w:rPr>
        <w:t xml:space="preserve"> </w:t>
      </w:r>
      <w:proofErr w:type="spellStart"/>
      <w:r w:rsidR="00AF60C2" w:rsidRPr="00AF60C2">
        <w:rPr>
          <w:rFonts w:ascii="Times New Roman" w:hAnsi="Times New Roman" w:cs="Times New Roman"/>
        </w:rPr>
        <w:t>journals</w:t>
      </w:r>
      <w:proofErr w:type="spellEnd"/>
      <w:r w:rsidR="00AF60C2" w:rsidRPr="00AF60C2">
        <w:rPr>
          <w:rFonts w:ascii="Times New Roman" w:hAnsi="Times New Roman" w:cs="Times New Roman"/>
        </w:rPr>
        <w:t xml:space="preserve">. </w:t>
      </w:r>
      <w:proofErr w:type="spellStart"/>
      <w:r w:rsidR="00AF60C2" w:rsidRPr="00AF60C2">
        <w:rPr>
          <w:rFonts w:ascii="Times New Roman" w:hAnsi="Times New Roman" w:cs="Times New Roman"/>
          <w:i/>
        </w:rPr>
        <w:t>Annals</w:t>
      </w:r>
      <w:proofErr w:type="spellEnd"/>
      <w:r w:rsidR="00AF60C2" w:rsidRPr="00AF60C2">
        <w:rPr>
          <w:rFonts w:ascii="Times New Roman" w:hAnsi="Times New Roman" w:cs="Times New Roman"/>
          <w:i/>
        </w:rPr>
        <w:t xml:space="preserve"> of </w:t>
      </w:r>
      <w:proofErr w:type="spellStart"/>
      <w:r w:rsidR="00AF60C2" w:rsidRPr="00AF60C2">
        <w:rPr>
          <w:rFonts w:ascii="Times New Roman" w:hAnsi="Times New Roman" w:cs="Times New Roman"/>
          <w:i/>
        </w:rPr>
        <w:t>Internal</w:t>
      </w:r>
      <w:proofErr w:type="spellEnd"/>
      <w:r w:rsidR="00AF60C2" w:rsidRPr="00AF60C2">
        <w:rPr>
          <w:rFonts w:ascii="Times New Roman" w:hAnsi="Times New Roman" w:cs="Times New Roman"/>
          <w:i/>
        </w:rPr>
        <w:t xml:space="preserve"> </w:t>
      </w:r>
      <w:proofErr w:type="spellStart"/>
      <w:r w:rsidR="00AF60C2" w:rsidRPr="00AF60C2">
        <w:rPr>
          <w:rFonts w:ascii="Times New Roman" w:hAnsi="Times New Roman" w:cs="Times New Roman"/>
          <w:i/>
        </w:rPr>
        <w:t>Medicine</w:t>
      </w:r>
      <w:proofErr w:type="spellEnd"/>
      <w:r w:rsidR="00AF60C2" w:rsidRPr="00AF60C2">
        <w:rPr>
          <w:rFonts w:ascii="Times New Roman" w:hAnsi="Times New Roman" w:cs="Times New Roman"/>
        </w:rPr>
        <w:t>, 108, 266-273.</w:t>
      </w:r>
      <w:r w:rsidR="00AF60C2" w:rsidRPr="00C87E33">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3181"/>
    <w:multiLevelType w:val="singleLevel"/>
    <w:tmpl w:val="BDD2968C"/>
    <w:lvl w:ilvl="0">
      <w:start w:val="1"/>
      <w:numFmt w:val="decimal"/>
      <w:lvlText w:val="%1."/>
      <w:legacy w:legacy="1" w:legacySpace="0" w:legacyIndent="180"/>
      <w:lvlJc w:val="left"/>
      <w:rPr>
        <w:rFonts w:ascii="Times New Roman" w:hAnsi="Times New Roman" w:cs="Times New Roman" w:hint="default"/>
      </w:rPr>
    </w:lvl>
  </w:abstractNum>
  <w:abstractNum w:abstractNumId="1">
    <w:nsid w:val="06356058"/>
    <w:multiLevelType w:val="singleLevel"/>
    <w:tmpl w:val="C7C41E9A"/>
    <w:lvl w:ilvl="0">
      <w:start w:val="7"/>
      <w:numFmt w:val="decimal"/>
      <w:lvlText w:val="%1."/>
      <w:legacy w:legacy="1" w:legacySpace="0" w:legacyIndent="187"/>
      <w:lvlJc w:val="left"/>
      <w:rPr>
        <w:rFonts w:ascii="Times New Roman" w:hAnsi="Times New Roman" w:cs="Times New Roman" w:hint="default"/>
      </w:rPr>
    </w:lvl>
  </w:abstractNum>
  <w:abstractNum w:abstractNumId="2">
    <w:nsid w:val="103E56AC"/>
    <w:multiLevelType w:val="singleLevel"/>
    <w:tmpl w:val="9072E264"/>
    <w:lvl w:ilvl="0">
      <w:start w:val="5"/>
      <w:numFmt w:val="decimal"/>
      <w:lvlText w:val="%1."/>
      <w:legacy w:legacy="1" w:legacySpace="0" w:legacyIndent="180"/>
      <w:lvlJc w:val="left"/>
      <w:rPr>
        <w:rFonts w:ascii="Times New Roman" w:hAnsi="Times New Roman" w:cs="Times New Roman" w:hint="default"/>
      </w:rPr>
    </w:lvl>
  </w:abstractNum>
  <w:abstractNum w:abstractNumId="3">
    <w:nsid w:val="1B721C09"/>
    <w:multiLevelType w:val="hybridMultilevel"/>
    <w:tmpl w:val="5306618C"/>
    <w:lvl w:ilvl="0" w:tplc="041F000F">
      <w:start w:val="1"/>
      <w:numFmt w:val="decimal"/>
      <w:lvlText w:val="%1."/>
      <w:lvlJc w:val="left"/>
      <w:pPr>
        <w:ind w:left="2340" w:hanging="360"/>
      </w:pPr>
    </w:lvl>
    <w:lvl w:ilvl="1" w:tplc="041F0019" w:tentative="1">
      <w:start w:val="1"/>
      <w:numFmt w:val="lowerLetter"/>
      <w:lvlText w:val="%2."/>
      <w:lvlJc w:val="left"/>
      <w:pPr>
        <w:ind w:left="3060" w:hanging="360"/>
      </w:pPr>
    </w:lvl>
    <w:lvl w:ilvl="2" w:tplc="041F001B" w:tentative="1">
      <w:start w:val="1"/>
      <w:numFmt w:val="lowerRoman"/>
      <w:lvlText w:val="%3."/>
      <w:lvlJc w:val="right"/>
      <w:pPr>
        <w:ind w:left="3780" w:hanging="180"/>
      </w:pPr>
    </w:lvl>
    <w:lvl w:ilvl="3" w:tplc="041F000F" w:tentative="1">
      <w:start w:val="1"/>
      <w:numFmt w:val="decimal"/>
      <w:lvlText w:val="%4."/>
      <w:lvlJc w:val="left"/>
      <w:pPr>
        <w:ind w:left="4500" w:hanging="360"/>
      </w:pPr>
    </w:lvl>
    <w:lvl w:ilvl="4" w:tplc="041F0019" w:tentative="1">
      <w:start w:val="1"/>
      <w:numFmt w:val="lowerLetter"/>
      <w:lvlText w:val="%5."/>
      <w:lvlJc w:val="left"/>
      <w:pPr>
        <w:ind w:left="5220" w:hanging="360"/>
      </w:pPr>
    </w:lvl>
    <w:lvl w:ilvl="5" w:tplc="041F001B" w:tentative="1">
      <w:start w:val="1"/>
      <w:numFmt w:val="lowerRoman"/>
      <w:lvlText w:val="%6."/>
      <w:lvlJc w:val="right"/>
      <w:pPr>
        <w:ind w:left="5940" w:hanging="180"/>
      </w:pPr>
    </w:lvl>
    <w:lvl w:ilvl="6" w:tplc="041F000F" w:tentative="1">
      <w:start w:val="1"/>
      <w:numFmt w:val="decimal"/>
      <w:lvlText w:val="%7."/>
      <w:lvlJc w:val="left"/>
      <w:pPr>
        <w:ind w:left="6660" w:hanging="360"/>
      </w:pPr>
    </w:lvl>
    <w:lvl w:ilvl="7" w:tplc="041F0019" w:tentative="1">
      <w:start w:val="1"/>
      <w:numFmt w:val="lowerLetter"/>
      <w:lvlText w:val="%8."/>
      <w:lvlJc w:val="left"/>
      <w:pPr>
        <w:ind w:left="7380" w:hanging="360"/>
      </w:pPr>
    </w:lvl>
    <w:lvl w:ilvl="8" w:tplc="041F001B" w:tentative="1">
      <w:start w:val="1"/>
      <w:numFmt w:val="lowerRoman"/>
      <w:lvlText w:val="%9."/>
      <w:lvlJc w:val="right"/>
      <w:pPr>
        <w:ind w:left="8100" w:hanging="180"/>
      </w:pPr>
    </w:lvl>
  </w:abstractNum>
  <w:abstractNum w:abstractNumId="4">
    <w:nsid w:val="3AB0371C"/>
    <w:multiLevelType w:val="singleLevel"/>
    <w:tmpl w:val="FB1CF1DC"/>
    <w:lvl w:ilvl="0">
      <w:start w:val="5"/>
      <w:numFmt w:val="decimal"/>
      <w:lvlText w:val="%1."/>
      <w:legacy w:legacy="1" w:legacySpace="0" w:legacyIndent="187"/>
      <w:lvlJc w:val="left"/>
      <w:rPr>
        <w:rFonts w:ascii="Times New Roman" w:hAnsi="Times New Roman" w:cs="Times New Roman" w:hint="default"/>
      </w:rPr>
    </w:lvl>
  </w:abstractNum>
  <w:abstractNum w:abstractNumId="5">
    <w:nsid w:val="3F3F15BC"/>
    <w:multiLevelType w:val="singleLevel"/>
    <w:tmpl w:val="1F345808"/>
    <w:lvl w:ilvl="0">
      <w:start w:val="10"/>
      <w:numFmt w:val="decimal"/>
      <w:lvlText w:val="%1."/>
      <w:legacy w:legacy="1" w:legacySpace="0" w:legacyIndent="238"/>
      <w:lvlJc w:val="left"/>
      <w:rPr>
        <w:rFonts w:ascii="Times New Roman" w:hAnsi="Times New Roman" w:cs="Times New Roman" w:hint="default"/>
      </w:rPr>
    </w:lvl>
  </w:abstractNum>
  <w:abstractNum w:abstractNumId="6">
    <w:nsid w:val="4B596B44"/>
    <w:multiLevelType w:val="hybridMultilevel"/>
    <w:tmpl w:val="180CC816"/>
    <w:lvl w:ilvl="0" w:tplc="95F0A880">
      <w:start w:val="1"/>
      <w:numFmt w:val="decimal"/>
      <w:lvlText w:val="%1."/>
      <w:lvlJc w:val="left"/>
      <w:pPr>
        <w:ind w:left="569" w:hanging="360"/>
      </w:pPr>
      <w:rPr>
        <w:rFonts w:hint="default"/>
        <w:b/>
        <w:i w:val="0"/>
      </w:rPr>
    </w:lvl>
    <w:lvl w:ilvl="1" w:tplc="041F0019" w:tentative="1">
      <w:start w:val="1"/>
      <w:numFmt w:val="lowerLetter"/>
      <w:lvlText w:val="%2."/>
      <w:lvlJc w:val="left"/>
      <w:pPr>
        <w:ind w:left="1289" w:hanging="360"/>
      </w:pPr>
    </w:lvl>
    <w:lvl w:ilvl="2" w:tplc="041F001B" w:tentative="1">
      <w:start w:val="1"/>
      <w:numFmt w:val="lowerRoman"/>
      <w:lvlText w:val="%3."/>
      <w:lvlJc w:val="right"/>
      <w:pPr>
        <w:ind w:left="2009" w:hanging="180"/>
      </w:pPr>
    </w:lvl>
    <w:lvl w:ilvl="3" w:tplc="041F000F" w:tentative="1">
      <w:start w:val="1"/>
      <w:numFmt w:val="decimal"/>
      <w:lvlText w:val="%4."/>
      <w:lvlJc w:val="left"/>
      <w:pPr>
        <w:ind w:left="2729" w:hanging="360"/>
      </w:pPr>
    </w:lvl>
    <w:lvl w:ilvl="4" w:tplc="041F0019" w:tentative="1">
      <w:start w:val="1"/>
      <w:numFmt w:val="lowerLetter"/>
      <w:lvlText w:val="%5."/>
      <w:lvlJc w:val="left"/>
      <w:pPr>
        <w:ind w:left="3449" w:hanging="360"/>
      </w:pPr>
    </w:lvl>
    <w:lvl w:ilvl="5" w:tplc="041F001B" w:tentative="1">
      <w:start w:val="1"/>
      <w:numFmt w:val="lowerRoman"/>
      <w:lvlText w:val="%6."/>
      <w:lvlJc w:val="right"/>
      <w:pPr>
        <w:ind w:left="4169" w:hanging="180"/>
      </w:pPr>
    </w:lvl>
    <w:lvl w:ilvl="6" w:tplc="041F000F" w:tentative="1">
      <w:start w:val="1"/>
      <w:numFmt w:val="decimal"/>
      <w:lvlText w:val="%7."/>
      <w:lvlJc w:val="left"/>
      <w:pPr>
        <w:ind w:left="4889" w:hanging="360"/>
      </w:pPr>
    </w:lvl>
    <w:lvl w:ilvl="7" w:tplc="041F0019" w:tentative="1">
      <w:start w:val="1"/>
      <w:numFmt w:val="lowerLetter"/>
      <w:lvlText w:val="%8."/>
      <w:lvlJc w:val="left"/>
      <w:pPr>
        <w:ind w:left="5609" w:hanging="360"/>
      </w:pPr>
    </w:lvl>
    <w:lvl w:ilvl="8" w:tplc="041F001B" w:tentative="1">
      <w:start w:val="1"/>
      <w:numFmt w:val="lowerRoman"/>
      <w:lvlText w:val="%9."/>
      <w:lvlJc w:val="right"/>
      <w:pPr>
        <w:ind w:left="6329" w:hanging="180"/>
      </w:pPr>
    </w:lvl>
  </w:abstractNum>
  <w:abstractNum w:abstractNumId="7">
    <w:nsid w:val="53541614"/>
    <w:multiLevelType w:val="singleLevel"/>
    <w:tmpl w:val="400210FA"/>
    <w:lvl w:ilvl="0">
      <w:start w:val="10"/>
      <w:numFmt w:val="decimal"/>
      <w:lvlText w:val="%1."/>
      <w:legacy w:legacy="1" w:legacySpace="0" w:legacyIndent="230"/>
      <w:lvlJc w:val="left"/>
      <w:rPr>
        <w:rFonts w:ascii="Times New Roman" w:hAnsi="Times New Roman" w:cs="Times New Roman" w:hint="default"/>
      </w:rPr>
    </w:lvl>
  </w:abstractNum>
  <w:abstractNum w:abstractNumId="8">
    <w:nsid w:val="60D6338C"/>
    <w:multiLevelType w:val="singleLevel"/>
    <w:tmpl w:val="608075F0"/>
    <w:lvl w:ilvl="0">
      <w:start w:val="16"/>
      <w:numFmt w:val="decimal"/>
      <w:lvlText w:val="%1."/>
      <w:legacy w:legacy="1" w:legacySpace="0" w:legacyIndent="230"/>
      <w:lvlJc w:val="left"/>
      <w:rPr>
        <w:rFonts w:ascii="Times New Roman" w:hAnsi="Times New Roman" w:cs="Times New Roman" w:hint="default"/>
      </w:rPr>
    </w:lvl>
  </w:abstractNum>
  <w:abstractNum w:abstractNumId="9">
    <w:nsid w:val="6C4B3530"/>
    <w:multiLevelType w:val="hybridMultilevel"/>
    <w:tmpl w:val="F13E5B34"/>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0">
    <w:nsid w:val="72002BBA"/>
    <w:multiLevelType w:val="singleLevel"/>
    <w:tmpl w:val="6E505F38"/>
    <w:lvl w:ilvl="0">
      <w:start w:val="1"/>
      <w:numFmt w:val="decimal"/>
      <w:lvlText w:val="%1."/>
      <w:legacy w:legacy="1" w:legacySpace="0" w:legacyIndent="166"/>
      <w:lvlJc w:val="left"/>
      <w:rPr>
        <w:rFonts w:ascii="Times New Roman" w:hAnsi="Times New Roman" w:cs="Times New Roman" w:hint="default"/>
      </w:rPr>
    </w:lvl>
  </w:abstractNum>
  <w:abstractNum w:abstractNumId="11">
    <w:nsid w:val="79E93CFB"/>
    <w:multiLevelType w:val="hybridMultilevel"/>
    <w:tmpl w:val="37CE39A0"/>
    <w:lvl w:ilvl="0" w:tplc="FCF0103A">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5"/>
  </w:num>
  <w:num w:numId="5">
    <w:abstractNumId w:val="8"/>
  </w:num>
  <w:num w:numId="6">
    <w:abstractNumId w:val="0"/>
  </w:num>
  <w:num w:numId="7">
    <w:abstractNumId w:val="2"/>
  </w:num>
  <w:num w:numId="8">
    <w:abstractNumId w:val="7"/>
  </w:num>
  <w:num w:numId="9">
    <w:abstractNumId w:val="3"/>
  </w:num>
  <w:num w:numId="10">
    <w:abstractNumId w:val="9"/>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47B"/>
    <w:rsid w:val="00035F86"/>
    <w:rsid w:val="0013133E"/>
    <w:rsid w:val="001579E9"/>
    <w:rsid w:val="001728B8"/>
    <w:rsid w:val="001B261E"/>
    <w:rsid w:val="001C0344"/>
    <w:rsid w:val="001D4B1D"/>
    <w:rsid w:val="001E2D49"/>
    <w:rsid w:val="00240A39"/>
    <w:rsid w:val="0028497A"/>
    <w:rsid w:val="002F10B3"/>
    <w:rsid w:val="003835D0"/>
    <w:rsid w:val="003C2E83"/>
    <w:rsid w:val="003E27F8"/>
    <w:rsid w:val="004C4F07"/>
    <w:rsid w:val="004F2B10"/>
    <w:rsid w:val="00500A00"/>
    <w:rsid w:val="005B333F"/>
    <w:rsid w:val="005D2211"/>
    <w:rsid w:val="006065CA"/>
    <w:rsid w:val="006117F6"/>
    <w:rsid w:val="006A2889"/>
    <w:rsid w:val="006B4A03"/>
    <w:rsid w:val="006D27D3"/>
    <w:rsid w:val="006D6422"/>
    <w:rsid w:val="006E7F1E"/>
    <w:rsid w:val="006F373D"/>
    <w:rsid w:val="006F5571"/>
    <w:rsid w:val="0073522C"/>
    <w:rsid w:val="00750A78"/>
    <w:rsid w:val="00763D3A"/>
    <w:rsid w:val="0079447B"/>
    <w:rsid w:val="0079470D"/>
    <w:rsid w:val="00812890"/>
    <w:rsid w:val="008F0B49"/>
    <w:rsid w:val="009950B1"/>
    <w:rsid w:val="009C7411"/>
    <w:rsid w:val="00AC78E9"/>
    <w:rsid w:val="00AF60C2"/>
    <w:rsid w:val="00B10BCA"/>
    <w:rsid w:val="00B53A31"/>
    <w:rsid w:val="00B546D3"/>
    <w:rsid w:val="00B7501E"/>
    <w:rsid w:val="00BD1C98"/>
    <w:rsid w:val="00C119E5"/>
    <w:rsid w:val="00C34598"/>
    <w:rsid w:val="00D02273"/>
    <w:rsid w:val="00D836EC"/>
    <w:rsid w:val="00DF0823"/>
    <w:rsid w:val="00E31A7B"/>
    <w:rsid w:val="00E803F4"/>
    <w:rsid w:val="00EE7468"/>
    <w:rsid w:val="00F01C9C"/>
    <w:rsid w:val="00F03C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12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79447B"/>
    <w:pPr>
      <w:widowControl w:val="0"/>
      <w:autoSpaceDE w:val="0"/>
      <w:autoSpaceDN w:val="0"/>
      <w:adjustRightInd w:val="0"/>
      <w:spacing w:after="0" w:line="240" w:lineRule="auto"/>
    </w:pPr>
    <w:rPr>
      <w:rFonts w:ascii="Arial" w:hAnsi="Arial" w:cs="Arial"/>
      <w:sz w:val="24"/>
      <w:szCs w:val="24"/>
    </w:rPr>
  </w:style>
  <w:style w:type="paragraph" w:customStyle="1" w:styleId="Style2">
    <w:name w:val="Style2"/>
    <w:basedOn w:val="Normal"/>
    <w:uiPriority w:val="99"/>
    <w:rsid w:val="0079447B"/>
    <w:pPr>
      <w:widowControl w:val="0"/>
      <w:autoSpaceDE w:val="0"/>
      <w:autoSpaceDN w:val="0"/>
      <w:adjustRightInd w:val="0"/>
      <w:spacing w:after="0" w:line="240" w:lineRule="auto"/>
    </w:pPr>
    <w:rPr>
      <w:rFonts w:ascii="Arial" w:hAnsi="Arial" w:cs="Arial"/>
      <w:sz w:val="24"/>
      <w:szCs w:val="24"/>
    </w:rPr>
  </w:style>
  <w:style w:type="paragraph" w:customStyle="1" w:styleId="Style3">
    <w:name w:val="Style3"/>
    <w:basedOn w:val="Normal"/>
    <w:uiPriority w:val="99"/>
    <w:rsid w:val="0079447B"/>
    <w:pPr>
      <w:widowControl w:val="0"/>
      <w:autoSpaceDE w:val="0"/>
      <w:autoSpaceDN w:val="0"/>
      <w:adjustRightInd w:val="0"/>
      <w:spacing w:after="0" w:line="240" w:lineRule="auto"/>
      <w:jc w:val="both"/>
    </w:pPr>
    <w:rPr>
      <w:rFonts w:ascii="Arial" w:hAnsi="Arial" w:cs="Arial"/>
      <w:sz w:val="24"/>
      <w:szCs w:val="24"/>
    </w:rPr>
  </w:style>
  <w:style w:type="character" w:customStyle="1" w:styleId="FontStyle33">
    <w:name w:val="Font Style33"/>
    <w:basedOn w:val="VarsaylanParagrafYazTipi"/>
    <w:uiPriority w:val="99"/>
    <w:rsid w:val="0079447B"/>
    <w:rPr>
      <w:rFonts w:ascii="Arial" w:hAnsi="Arial" w:cs="Arial"/>
      <w:b/>
      <w:bCs/>
      <w:sz w:val="24"/>
      <w:szCs w:val="24"/>
    </w:rPr>
  </w:style>
  <w:style w:type="character" w:customStyle="1" w:styleId="FontStyle34">
    <w:name w:val="Font Style34"/>
    <w:basedOn w:val="VarsaylanParagrafYazTipi"/>
    <w:uiPriority w:val="99"/>
    <w:rsid w:val="0079447B"/>
    <w:rPr>
      <w:rFonts w:ascii="Arial" w:hAnsi="Arial" w:cs="Arial"/>
      <w:b/>
      <w:bCs/>
      <w:sz w:val="18"/>
      <w:szCs w:val="18"/>
    </w:rPr>
  </w:style>
  <w:style w:type="character" w:customStyle="1" w:styleId="FontStyle55">
    <w:name w:val="Font Style55"/>
    <w:basedOn w:val="VarsaylanParagrafYazTipi"/>
    <w:uiPriority w:val="99"/>
    <w:rsid w:val="0079447B"/>
    <w:rPr>
      <w:rFonts w:ascii="Times New Roman" w:hAnsi="Times New Roman" w:cs="Times New Roman"/>
      <w:b/>
      <w:bCs/>
      <w:sz w:val="14"/>
      <w:szCs w:val="14"/>
    </w:rPr>
  </w:style>
  <w:style w:type="paragraph" w:customStyle="1" w:styleId="Style4">
    <w:name w:val="Style4"/>
    <w:basedOn w:val="Normal"/>
    <w:uiPriority w:val="99"/>
    <w:rsid w:val="0079447B"/>
    <w:pPr>
      <w:widowControl w:val="0"/>
      <w:autoSpaceDE w:val="0"/>
      <w:autoSpaceDN w:val="0"/>
      <w:adjustRightInd w:val="0"/>
      <w:spacing w:after="0" w:line="174" w:lineRule="exact"/>
    </w:pPr>
    <w:rPr>
      <w:rFonts w:ascii="Arial" w:hAnsi="Arial" w:cs="Arial"/>
      <w:sz w:val="24"/>
      <w:szCs w:val="24"/>
    </w:rPr>
  </w:style>
  <w:style w:type="paragraph" w:customStyle="1" w:styleId="Style5">
    <w:name w:val="Style5"/>
    <w:basedOn w:val="Normal"/>
    <w:uiPriority w:val="99"/>
    <w:rsid w:val="0079447B"/>
    <w:pPr>
      <w:widowControl w:val="0"/>
      <w:autoSpaceDE w:val="0"/>
      <w:autoSpaceDN w:val="0"/>
      <w:adjustRightInd w:val="0"/>
      <w:spacing w:after="0" w:line="175" w:lineRule="exact"/>
      <w:ind w:firstLine="194"/>
    </w:pPr>
    <w:rPr>
      <w:rFonts w:ascii="Arial" w:hAnsi="Arial" w:cs="Arial"/>
      <w:sz w:val="24"/>
      <w:szCs w:val="24"/>
    </w:rPr>
  </w:style>
  <w:style w:type="paragraph" w:customStyle="1" w:styleId="Style6">
    <w:name w:val="Style6"/>
    <w:basedOn w:val="Normal"/>
    <w:uiPriority w:val="99"/>
    <w:rsid w:val="0079447B"/>
    <w:pPr>
      <w:widowControl w:val="0"/>
      <w:autoSpaceDE w:val="0"/>
      <w:autoSpaceDN w:val="0"/>
      <w:adjustRightInd w:val="0"/>
      <w:spacing w:after="0" w:line="215" w:lineRule="exact"/>
      <w:jc w:val="right"/>
    </w:pPr>
    <w:rPr>
      <w:rFonts w:ascii="Arial" w:hAnsi="Arial" w:cs="Arial"/>
      <w:sz w:val="24"/>
      <w:szCs w:val="24"/>
    </w:rPr>
  </w:style>
  <w:style w:type="paragraph" w:customStyle="1" w:styleId="Style7">
    <w:name w:val="Style7"/>
    <w:basedOn w:val="Normal"/>
    <w:uiPriority w:val="99"/>
    <w:rsid w:val="0079447B"/>
    <w:pPr>
      <w:widowControl w:val="0"/>
      <w:autoSpaceDE w:val="0"/>
      <w:autoSpaceDN w:val="0"/>
      <w:adjustRightInd w:val="0"/>
      <w:spacing w:after="0" w:line="140" w:lineRule="exact"/>
      <w:ind w:firstLine="130"/>
      <w:jc w:val="both"/>
    </w:pPr>
    <w:rPr>
      <w:rFonts w:ascii="Arial" w:hAnsi="Arial" w:cs="Arial"/>
      <w:sz w:val="24"/>
      <w:szCs w:val="24"/>
    </w:rPr>
  </w:style>
  <w:style w:type="character" w:customStyle="1" w:styleId="FontStyle35">
    <w:name w:val="Font Style35"/>
    <w:basedOn w:val="VarsaylanParagrafYazTipi"/>
    <w:uiPriority w:val="99"/>
    <w:rsid w:val="0079447B"/>
    <w:rPr>
      <w:rFonts w:ascii="Arial" w:hAnsi="Arial" w:cs="Arial"/>
      <w:b/>
      <w:bCs/>
      <w:i/>
      <w:iCs/>
      <w:sz w:val="14"/>
      <w:szCs w:val="14"/>
    </w:rPr>
  </w:style>
  <w:style w:type="character" w:customStyle="1" w:styleId="FontStyle36">
    <w:name w:val="Font Style36"/>
    <w:basedOn w:val="VarsaylanParagrafYazTipi"/>
    <w:uiPriority w:val="99"/>
    <w:rsid w:val="0079447B"/>
    <w:rPr>
      <w:rFonts w:ascii="Candara" w:hAnsi="Candara" w:cs="Candara"/>
      <w:b/>
      <w:bCs/>
      <w:smallCaps/>
      <w:sz w:val="28"/>
      <w:szCs w:val="28"/>
    </w:rPr>
  </w:style>
  <w:style w:type="character" w:customStyle="1" w:styleId="FontStyle37">
    <w:name w:val="Font Style37"/>
    <w:basedOn w:val="VarsaylanParagrafYazTipi"/>
    <w:uiPriority w:val="99"/>
    <w:rsid w:val="0079447B"/>
    <w:rPr>
      <w:rFonts w:ascii="Times New Roman" w:hAnsi="Times New Roman" w:cs="Times New Roman"/>
      <w:spacing w:val="-30"/>
      <w:sz w:val="32"/>
      <w:szCs w:val="32"/>
    </w:rPr>
  </w:style>
  <w:style w:type="character" w:customStyle="1" w:styleId="FontStyle38">
    <w:name w:val="Font Style38"/>
    <w:basedOn w:val="VarsaylanParagrafYazTipi"/>
    <w:uiPriority w:val="99"/>
    <w:rsid w:val="0079447B"/>
    <w:rPr>
      <w:rFonts w:ascii="Times New Roman" w:hAnsi="Times New Roman" w:cs="Times New Roman"/>
      <w:i/>
      <w:iCs/>
      <w:spacing w:val="-10"/>
      <w:sz w:val="24"/>
      <w:szCs w:val="24"/>
    </w:rPr>
  </w:style>
  <w:style w:type="character" w:customStyle="1" w:styleId="FontStyle39">
    <w:name w:val="Font Style39"/>
    <w:basedOn w:val="VarsaylanParagrafYazTipi"/>
    <w:uiPriority w:val="99"/>
    <w:rsid w:val="0079447B"/>
    <w:rPr>
      <w:rFonts w:ascii="Times New Roman" w:hAnsi="Times New Roman" w:cs="Times New Roman"/>
      <w:sz w:val="12"/>
      <w:szCs w:val="12"/>
    </w:rPr>
  </w:style>
  <w:style w:type="character" w:customStyle="1" w:styleId="FontStyle41">
    <w:name w:val="Font Style41"/>
    <w:basedOn w:val="VarsaylanParagrafYazTipi"/>
    <w:uiPriority w:val="99"/>
    <w:rsid w:val="0079447B"/>
    <w:rPr>
      <w:rFonts w:ascii="Times New Roman" w:hAnsi="Times New Roman" w:cs="Times New Roman"/>
      <w:sz w:val="18"/>
      <w:szCs w:val="18"/>
    </w:rPr>
  </w:style>
  <w:style w:type="character" w:customStyle="1" w:styleId="FontStyle45">
    <w:name w:val="Font Style45"/>
    <w:basedOn w:val="VarsaylanParagrafYazTipi"/>
    <w:uiPriority w:val="99"/>
    <w:rsid w:val="0079447B"/>
    <w:rPr>
      <w:rFonts w:ascii="Times New Roman" w:hAnsi="Times New Roman" w:cs="Times New Roman"/>
      <w:i/>
      <w:iCs/>
      <w:sz w:val="18"/>
      <w:szCs w:val="18"/>
    </w:rPr>
  </w:style>
  <w:style w:type="character" w:customStyle="1" w:styleId="FontStyle49">
    <w:name w:val="Font Style49"/>
    <w:basedOn w:val="VarsaylanParagrafYazTipi"/>
    <w:uiPriority w:val="99"/>
    <w:rsid w:val="0079447B"/>
    <w:rPr>
      <w:rFonts w:ascii="Times New Roman" w:hAnsi="Times New Roman" w:cs="Times New Roman"/>
      <w:b/>
      <w:bCs/>
      <w:sz w:val="16"/>
      <w:szCs w:val="16"/>
    </w:rPr>
  </w:style>
  <w:style w:type="character" w:customStyle="1" w:styleId="FontStyle58">
    <w:name w:val="Font Style58"/>
    <w:basedOn w:val="VarsaylanParagrafYazTipi"/>
    <w:uiPriority w:val="99"/>
    <w:rsid w:val="0079447B"/>
    <w:rPr>
      <w:rFonts w:ascii="Times New Roman" w:hAnsi="Times New Roman" w:cs="Times New Roman"/>
      <w:b/>
      <w:bCs/>
      <w:i/>
      <w:iCs/>
      <w:sz w:val="14"/>
      <w:szCs w:val="14"/>
    </w:rPr>
  </w:style>
  <w:style w:type="paragraph" w:customStyle="1" w:styleId="Style8">
    <w:name w:val="Style8"/>
    <w:basedOn w:val="Normal"/>
    <w:uiPriority w:val="99"/>
    <w:rsid w:val="0079447B"/>
    <w:pPr>
      <w:widowControl w:val="0"/>
      <w:autoSpaceDE w:val="0"/>
      <w:autoSpaceDN w:val="0"/>
      <w:adjustRightInd w:val="0"/>
      <w:spacing w:after="0" w:line="174" w:lineRule="exact"/>
      <w:jc w:val="both"/>
    </w:pPr>
    <w:rPr>
      <w:rFonts w:ascii="Arial" w:hAnsi="Arial" w:cs="Arial"/>
      <w:sz w:val="24"/>
      <w:szCs w:val="24"/>
    </w:rPr>
  </w:style>
  <w:style w:type="paragraph" w:customStyle="1" w:styleId="Style9">
    <w:name w:val="Style9"/>
    <w:basedOn w:val="Normal"/>
    <w:uiPriority w:val="99"/>
    <w:rsid w:val="0079447B"/>
    <w:pPr>
      <w:widowControl w:val="0"/>
      <w:autoSpaceDE w:val="0"/>
      <w:autoSpaceDN w:val="0"/>
      <w:adjustRightInd w:val="0"/>
      <w:spacing w:after="0" w:line="175" w:lineRule="exact"/>
      <w:ind w:firstLine="173"/>
      <w:jc w:val="both"/>
    </w:pPr>
    <w:rPr>
      <w:rFonts w:ascii="Arial" w:hAnsi="Arial" w:cs="Arial"/>
      <w:sz w:val="24"/>
      <w:szCs w:val="24"/>
    </w:rPr>
  </w:style>
  <w:style w:type="paragraph" w:customStyle="1" w:styleId="Style10">
    <w:name w:val="Style10"/>
    <w:basedOn w:val="Normal"/>
    <w:uiPriority w:val="99"/>
    <w:rsid w:val="0079447B"/>
    <w:pPr>
      <w:widowControl w:val="0"/>
      <w:autoSpaceDE w:val="0"/>
      <w:autoSpaceDN w:val="0"/>
      <w:adjustRightInd w:val="0"/>
      <w:spacing w:after="0" w:line="212" w:lineRule="exact"/>
      <w:ind w:firstLine="194"/>
      <w:jc w:val="both"/>
    </w:pPr>
    <w:rPr>
      <w:rFonts w:ascii="Arial" w:hAnsi="Arial" w:cs="Arial"/>
      <w:sz w:val="24"/>
      <w:szCs w:val="24"/>
    </w:rPr>
  </w:style>
  <w:style w:type="paragraph" w:customStyle="1" w:styleId="Style11">
    <w:name w:val="Style11"/>
    <w:basedOn w:val="Normal"/>
    <w:uiPriority w:val="99"/>
    <w:rsid w:val="0079447B"/>
    <w:pPr>
      <w:widowControl w:val="0"/>
      <w:autoSpaceDE w:val="0"/>
      <w:autoSpaceDN w:val="0"/>
      <w:adjustRightInd w:val="0"/>
      <w:spacing w:after="0" w:line="212" w:lineRule="exact"/>
      <w:ind w:firstLine="209"/>
      <w:jc w:val="both"/>
    </w:pPr>
    <w:rPr>
      <w:rFonts w:ascii="Arial" w:hAnsi="Arial" w:cs="Arial"/>
      <w:sz w:val="24"/>
      <w:szCs w:val="24"/>
    </w:rPr>
  </w:style>
  <w:style w:type="character" w:customStyle="1" w:styleId="FontStyle40">
    <w:name w:val="Font Style40"/>
    <w:basedOn w:val="VarsaylanParagrafYazTipi"/>
    <w:uiPriority w:val="99"/>
    <w:rsid w:val="0079447B"/>
    <w:rPr>
      <w:rFonts w:ascii="Times New Roman" w:hAnsi="Times New Roman" w:cs="Times New Roman"/>
      <w:b/>
      <w:bCs/>
      <w:i/>
      <w:iCs/>
      <w:sz w:val="16"/>
      <w:szCs w:val="16"/>
    </w:rPr>
  </w:style>
  <w:style w:type="paragraph" w:customStyle="1" w:styleId="Style22">
    <w:name w:val="Style22"/>
    <w:basedOn w:val="Normal"/>
    <w:uiPriority w:val="99"/>
    <w:rsid w:val="001728B8"/>
    <w:pPr>
      <w:widowControl w:val="0"/>
      <w:autoSpaceDE w:val="0"/>
      <w:autoSpaceDN w:val="0"/>
      <w:adjustRightInd w:val="0"/>
      <w:spacing w:after="0" w:line="240" w:lineRule="auto"/>
    </w:pPr>
    <w:rPr>
      <w:rFonts w:ascii="Arial" w:hAnsi="Arial" w:cs="Arial"/>
      <w:sz w:val="24"/>
      <w:szCs w:val="24"/>
    </w:rPr>
  </w:style>
  <w:style w:type="paragraph" w:customStyle="1" w:styleId="Style14">
    <w:name w:val="Style14"/>
    <w:basedOn w:val="Normal"/>
    <w:uiPriority w:val="99"/>
    <w:rsid w:val="006F5571"/>
    <w:pPr>
      <w:widowControl w:val="0"/>
      <w:autoSpaceDE w:val="0"/>
      <w:autoSpaceDN w:val="0"/>
      <w:adjustRightInd w:val="0"/>
      <w:spacing w:after="0" w:line="214" w:lineRule="exact"/>
      <w:jc w:val="both"/>
    </w:pPr>
    <w:rPr>
      <w:rFonts w:ascii="Arial" w:hAnsi="Arial" w:cs="Arial"/>
      <w:sz w:val="24"/>
      <w:szCs w:val="24"/>
    </w:rPr>
  </w:style>
  <w:style w:type="paragraph" w:customStyle="1" w:styleId="Style18">
    <w:name w:val="Style18"/>
    <w:basedOn w:val="Normal"/>
    <w:uiPriority w:val="99"/>
    <w:rsid w:val="0013133E"/>
    <w:pPr>
      <w:widowControl w:val="0"/>
      <w:autoSpaceDE w:val="0"/>
      <w:autoSpaceDN w:val="0"/>
      <w:adjustRightInd w:val="0"/>
      <w:spacing w:after="0" w:line="212" w:lineRule="exact"/>
      <w:ind w:hanging="122"/>
      <w:jc w:val="both"/>
    </w:pPr>
    <w:rPr>
      <w:rFonts w:ascii="Arial" w:hAnsi="Arial" w:cs="Arial"/>
      <w:sz w:val="24"/>
      <w:szCs w:val="24"/>
    </w:rPr>
  </w:style>
  <w:style w:type="paragraph" w:customStyle="1" w:styleId="Style19">
    <w:name w:val="Style19"/>
    <w:basedOn w:val="Normal"/>
    <w:uiPriority w:val="99"/>
    <w:rsid w:val="0013133E"/>
    <w:pPr>
      <w:widowControl w:val="0"/>
      <w:autoSpaceDE w:val="0"/>
      <w:autoSpaceDN w:val="0"/>
      <w:adjustRightInd w:val="0"/>
      <w:spacing w:after="0" w:line="240" w:lineRule="auto"/>
    </w:pPr>
    <w:rPr>
      <w:rFonts w:ascii="Arial" w:hAnsi="Arial" w:cs="Arial"/>
      <w:sz w:val="24"/>
      <w:szCs w:val="24"/>
    </w:rPr>
  </w:style>
  <w:style w:type="paragraph" w:customStyle="1" w:styleId="Style23">
    <w:name w:val="Style23"/>
    <w:basedOn w:val="Normal"/>
    <w:uiPriority w:val="99"/>
    <w:rsid w:val="006117F6"/>
    <w:pPr>
      <w:widowControl w:val="0"/>
      <w:autoSpaceDE w:val="0"/>
      <w:autoSpaceDN w:val="0"/>
      <w:adjustRightInd w:val="0"/>
      <w:spacing w:after="0" w:line="214" w:lineRule="exact"/>
      <w:ind w:firstLine="122"/>
      <w:jc w:val="both"/>
    </w:pPr>
    <w:rPr>
      <w:rFonts w:ascii="Arial" w:hAnsi="Arial" w:cs="Arial"/>
      <w:sz w:val="24"/>
      <w:szCs w:val="24"/>
    </w:rPr>
  </w:style>
  <w:style w:type="character" w:customStyle="1" w:styleId="FontStyle43">
    <w:name w:val="Font Style43"/>
    <w:basedOn w:val="VarsaylanParagrafYazTipi"/>
    <w:uiPriority w:val="99"/>
    <w:rsid w:val="006117F6"/>
    <w:rPr>
      <w:rFonts w:ascii="Times New Roman" w:hAnsi="Times New Roman" w:cs="Times New Roman"/>
      <w:b/>
      <w:bCs/>
      <w:i/>
      <w:iCs/>
      <w:sz w:val="10"/>
      <w:szCs w:val="10"/>
    </w:rPr>
  </w:style>
  <w:style w:type="paragraph" w:customStyle="1" w:styleId="Style31">
    <w:name w:val="Style31"/>
    <w:basedOn w:val="Normal"/>
    <w:uiPriority w:val="99"/>
    <w:rsid w:val="00B7501E"/>
    <w:pPr>
      <w:widowControl w:val="0"/>
      <w:autoSpaceDE w:val="0"/>
      <w:autoSpaceDN w:val="0"/>
      <w:adjustRightInd w:val="0"/>
      <w:spacing w:after="0" w:line="214" w:lineRule="exact"/>
      <w:ind w:firstLine="223"/>
      <w:jc w:val="both"/>
    </w:pPr>
    <w:rPr>
      <w:rFonts w:ascii="Arial" w:hAnsi="Arial" w:cs="Arial"/>
      <w:sz w:val="24"/>
      <w:szCs w:val="24"/>
    </w:rPr>
  </w:style>
  <w:style w:type="paragraph" w:customStyle="1" w:styleId="Style16">
    <w:name w:val="Style16"/>
    <w:basedOn w:val="Normal"/>
    <w:uiPriority w:val="99"/>
    <w:rsid w:val="00240A39"/>
    <w:pPr>
      <w:widowControl w:val="0"/>
      <w:autoSpaceDE w:val="0"/>
      <w:autoSpaceDN w:val="0"/>
      <w:adjustRightInd w:val="0"/>
      <w:spacing w:after="0" w:line="216" w:lineRule="exact"/>
      <w:ind w:firstLine="605"/>
    </w:pPr>
    <w:rPr>
      <w:rFonts w:ascii="Arial" w:hAnsi="Arial" w:cs="Arial"/>
      <w:sz w:val="24"/>
      <w:szCs w:val="24"/>
    </w:rPr>
  </w:style>
  <w:style w:type="character" w:customStyle="1" w:styleId="FontStyle53">
    <w:name w:val="Font Style53"/>
    <w:basedOn w:val="VarsaylanParagrafYazTipi"/>
    <w:uiPriority w:val="99"/>
    <w:rsid w:val="00240A39"/>
    <w:rPr>
      <w:rFonts w:ascii="Garamond" w:hAnsi="Garamond" w:cs="Garamond"/>
      <w:b/>
      <w:bCs/>
      <w:i/>
      <w:iCs/>
      <w:sz w:val="18"/>
      <w:szCs w:val="18"/>
    </w:rPr>
  </w:style>
  <w:style w:type="character" w:customStyle="1" w:styleId="FontStyle54">
    <w:name w:val="Font Style54"/>
    <w:basedOn w:val="VarsaylanParagrafYazTipi"/>
    <w:uiPriority w:val="99"/>
    <w:rsid w:val="00240A39"/>
    <w:rPr>
      <w:rFonts w:ascii="Arial" w:hAnsi="Arial" w:cs="Arial"/>
      <w:b/>
      <w:bCs/>
      <w:i/>
      <w:iCs/>
      <w:sz w:val="12"/>
      <w:szCs w:val="12"/>
    </w:rPr>
  </w:style>
  <w:style w:type="paragraph" w:customStyle="1" w:styleId="Style15">
    <w:name w:val="Style15"/>
    <w:basedOn w:val="Normal"/>
    <w:uiPriority w:val="99"/>
    <w:rsid w:val="004C4F07"/>
    <w:pPr>
      <w:widowControl w:val="0"/>
      <w:autoSpaceDE w:val="0"/>
      <w:autoSpaceDN w:val="0"/>
      <w:adjustRightInd w:val="0"/>
      <w:spacing w:after="0" w:line="158" w:lineRule="exact"/>
      <w:ind w:hanging="317"/>
    </w:pPr>
    <w:rPr>
      <w:rFonts w:ascii="Arial" w:hAnsi="Arial" w:cs="Arial"/>
      <w:sz w:val="24"/>
      <w:szCs w:val="24"/>
    </w:rPr>
  </w:style>
  <w:style w:type="paragraph" w:customStyle="1" w:styleId="Style17">
    <w:name w:val="Style17"/>
    <w:basedOn w:val="Normal"/>
    <w:uiPriority w:val="99"/>
    <w:rsid w:val="004C4F07"/>
    <w:pPr>
      <w:widowControl w:val="0"/>
      <w:autoSpaceDE w:val="0"/>
      <w:autoSpaceDN w:val="0"/>
      <w:adjustRightInd w:val="0"/>
      <w:spacing w:after="0" w:line="158" w:lineRule="exact"/>
      <w:ind w:firstLine="144"/>
      <w:jc w:val="both"/>
    </w:pPr>
    <w:rPr>
      <w:rFonts w:ascii="Arial" w:hAnsi="Arial" w:cs="Arial"/>
      <w:sz w:val="24"/>
      <w:szCs w:val="24"/>
    </w:rPr>
  </w:style>
  <w:style w:type="paragraph" w:customStyle="1" w:styleId="Style25">
    <w:name w:val="Style25"/>
    <w:basedOn w:val="Normal"/>
    <w:uiPriority w:val="99"/>
    <w:rsid w:val="004C4F07"/>
    <w:pPr>
      <w:widowControl w:val="0"/>
      <w:autoSpaceDE w:val="0"/>
      <w:autoSpaceDN w:val="0"/>
      <w:adjustRightInd w:val="0"/>
      <w:spacing w:after="0" w:line="155" w:lineRule="exact"/>
      <w:ind w:hanging="238"/>
      <w:jc w:val="both"/>
    </w:pPr>
    <w:rPr>
      <w:rFonts w:ascii="Arial" w:hAnsi="Arial" w:cs="Arial"/>
      <w:sz w:val="24"/>
      <w:szCs w:val="24"/>
    </w:rPr>
  </w:style>
  <w:style w:type="paragraph" w:customStyle="1" w:styleId="Style26">
    <w:name w:val="Style26"/>
    <w:basedOn w:val="Normal"/>
    <w:uiPriority w:val="99"/>
    <w:rsid w:val="004C4F07"/>
    <w:pPr>
      <w:widowControl w:val="0"/>
      <w:autoSpaceDE w:val="0"/>
      <w:autoSpaceDN w:val="0"/>
      <w:adjustRightInd w:val="0"/>
      <w:spacing w:after="0" w:line="151" w:lineRule="exact"/>
      <w:ind w:hanging="72"/>
    </w:pPr>
    <w:rPr>
      <w:rFonts w:ascii="Arial" w:hAnsi="Arial" w:cs="Arial"/>
      <w:sz w:val="24"/>
      <w:szCs w:val="24"/>
    </w:rPr>
  </w:style>
  <w:style w:type="paragraph" w:customStyle="1" w:styleId="Style27">
    <w:name w:val="Style27"/>
    <w:basedOn w:val="Normal"/>
    <w:uiPriority w:val="99"/>
    <w:rsid w:val="004C4F07"/>
    <w:pPr>
      <w:widowControl w:val="0"/>
      <w:autoSpaceDE w:val="0"/>
      <w:autoSpaceDN w:val="0"/>
      <w:adjustRightInd w:val="0"/>
      <w:spacing w:after="0" w:line="151" w:lineRule="exact"/>
      <w:ind w:hanging="166"/>
    </w:pPr>
    <w:rPr>
      <w:rFonts w:ascii="Arial" w:hAnsi="Arial" w:cs="Arial"/>
      <w:sz w:val="24"/>
      <w:szCs w:val="24"/>
    </w:rPr>
  </w:style>
  <w:style w:type="paragraph" w:customStyle="1" w:styleId="Style28">
    <w:name w:val="Style28"/>
    <w:basedOn w:val="Normal"/>
    <w:uiPriority w:val="99"/>
    <w:rsid w:val="004C4F07"/>
    <w:pPr>
      <w:widowControl w:val="0"/>
      <w:autoSpaceDE w:val="0"/>
      <w:autoSpaceDN w:val="0"/>
      <w:adjustRightInd w:val="0"/>
      <w:spacing w:after="0" w:line="158" w:lineRule="exact"/>
      <w:jc w:val="both"/>
    </w:pPr>
    <w:rPr>
      <w:rFonts w:ascii="Arial" w:hAnsi="Arial" w:cs="Arial"/>
      <w:sz w:val="24"/>
      <w:szCs w:val="24"/>
    </w:rPr>
  </w:style>
  <w:style w:type="paragraph" w:customStyle="1" w:styleId="Style30">
    <w:name w:val="Style30"/>
    <w:basedOn w:val="Normal"/>
    <w:uiPriority w:val="99"/>
    <w:rsid w:val="004C4F07"/>
    <w:pPr>
      <w:widowControl w:val="0"/>
      <w:autoSpaceDE w:val="0"/>
      <w:autoSpaceDN w:val="0"/>
      <w:adjustRightInd w:val="0"/>
      <w:spacing w:after="0" w:line="155" w:lineRule="exact"/>
      <w:ind w:firstLine="151"/>
      <w:jc w:val="both"/>
    </w:pPr>
    <w:rPr>
      <w:rFonts w:ascii="Arial" w:hAnsi="Arial" w:cs="Arial"/>
      <w:sz w:val="24"/>
      <w:szCs w:val="24"/>
    </w:rPr>
  </w:style>
  <w:style w:type="character" w:customStyle="1" w:styleId="FontStyle56">
    <w:name w:val="Font Style56"/>
    <w:basedOn w:val="VarsaylanParagrafYazTipi"/>
    <w:uiPriority w:val="99"/>
    <w:rsid w:val="004C4F07"/>
    <w:rPr>
      <w:rFonts w:ascii="Times New Roman" w:hAnsi="Times New Roman" w:cs="Times New Roman"/>
      <w:b/>
      <w:bCs/>
      <w:smallCaps/>
      <w:sz w:val="14"/>
      <w:szCs w:val="14"/>
    </w:rPr>
  </w:style>
  <w:style w:type="character" w:customStyle="1" w:styleId="FontStyle57">
    <w:name w:val="Font Style57"/>
    <w:basedOn w:val="VarsaylanParagrafYazTipi"/>
    <w:uiPriority w:val="99"/>
    <w:rsid w:val="004C4F07"/>
    <w:rPr>
      <w:rFonts w:ascii="Times New Roman" w:hAnsi="Times New Roman" w:cs="Times New Roman"/>
      <w:sz w:val="12"/>
      <w:szCs w:val="12"/>
    </w:rPr>
  </w:style>
  <w:style w:type="paragraph" w:customStyle="1" w:styleId="Style12">
    <w:name w:val="Style12"/>
    <w:basedOn w:val="Normal"/>
    <w:uiPriority w:val="99"/>
    <w:rsid w:val="003835D0"/>
    <w:pPr>
      <w:widowControl w:val="0"/>
      <w:autoSpaceDE w:val="0"/>
      <w:autoSpaceDN w:val="0"/>
      <w:adjustRightInd w:val="0"/>
      <w:spacing w:after="0" w:line="240" w:lineRule="auto"/>
    </w:pPr>
    <w:rPr>
      <w:rFonts w:ascii="Arial" w:hAnsi="Arial" w:cs="Arial"/>
      <w:sz w:val="24"/>
      <w:szCs w:val="24"/>
    </w:rPr>
  </w:style>
  <w:style w:type="paragraph" w:customStyle="1" w:styleId="Style21">
    <w:name w:val="Style21"/>
    <w:basedOn w:val="Normal"/>
    <w:uiPriority w:val="99"/>
    <w:rsid w:val="003835D0"/>
    <w:pPr>
      <w:widowControl w:val="0"/>
      <w:autoSpaceDE w:val="0"/>
      <w:autoSpaceDN w:val="0"/>
      <w:adjustRightInd w:val="0"/>
      <w:spacing w:after="0" w:line="240" w:lineRule="auto"/>
    </w:pPr>
    <w:rPr>
      <w:rFonts w:ascii="Arial" w:hAnsi="Arial" w:cs="Arial"/>
      <w:sz w:val="24"/>
      <w:szCs w:val="24"/>
    </w:rPr>
  </w:style>
  <w:style w:type="paragraph" w:customStyle="1" w:styleId="Style29">
    <w:name w:val="Style29"/>
    <w:basedOn w:val="Normal"/>
    <w:uiPriority w:val="99"/>
    <w:rsid w:val="003835D0"/>
    <w:pPr>
      <w:widowControl w:val="0"/>
      <w:autoSpaceDE w:val="0"/>
      <w:autoSpaceDN w:val="0"/>
      <w:adjustRightInd w:val="0"/>
      <w:spacing w:after="0" w:line="158" w:lineRule="exact"/>
      <w:ind w:hanging="180"/>
    </w:pPr>
    <w:rPr>
      <w:rFonts w:ascii="Arial" w:hAnsi="Arial" w:cs="Arial"/>
      <w:sz w:val="24"/>
      <w:szCs w:val="24"/>
    </w:rPr>
  </w:style>
  <w:style w:type="character" w:customStyle="1" w:styleId="FontStyle59">
    <w:name w:val="Font Style59"/>
    <w:basedOn w:val="VarsaylanParagrafYazTipi"/>
    <w:uiPriority w:val="99"/>
    <w:rsid w:val="003835D0"/>
    <w:rPr>
      <w:rFonts w:ascii="Arial" w:hAnsi="Arial" w:cs="Arial"/>
      <w:b/>
      <w:bCs/>
      <w:sz w:val="14"/>
      <w:szCs w:val="14"/>
    </w:rPr>
  </w:style>
  <w:style w:type="paragraph" w:customStyle="1" w:styleId="Style24">
    <w:name w:val="Style24"/>
    <w:basedOn w:val="Normal"/>
    <w:uiPriority w:val="99"/>
    <w:rsid w:val="003835D0"/>
    <w:pPr>
      <w:widowControl w:val="0"/>
      <w:autoSpaceDE w:val="0"/>
      <w:autoSpaceDN w:val="0"/>
      <w:adjustRightInd w:val="0"/>
      <w:spacing w:after="0" w:line="155" w:lineRule="exact"/>
      <w:ind w:hanging="230"/>
    </w:pPr>
    <w:rPr>
      <w:rFonts w:ascii="Arial" w:hAnsi="Arial" w:cs="Arial"/>
      <w:sz w:val="24"/>
      <w:szCs w:val="24"/>
    </w:rPr>
  </w:style>
  <w:style w:type="paragraph" w:styleId="BalonMetni">
    <w:name w:val="Balloon Text"/>
    <w:basedOn w:val="Normal"/>
    <w:link w:val="BalonMetniChar"/>
    <w:uiPriority w:val="99"/>
    <w:semiHidden/>
    <w:unhideWhenUsed/>
    <w:rsid w:val="009950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50B1"/>
    <w:rPr>
      <w:rFonts w:ascii="Tahoma" w:hAnsi="Tahoma" w:cs="Tahoma"/>
      <w:sz w:val="16"/>
      <w:szCs w:val="16"/>
    </w:rPr>
  </w:style>
  <w:style w:type="character" w:customStyle="1" w:styleId="Balk1Char">
    <w:name w:val="Başlık 1 Char"/>
    <w:basedOn w:val="VarsaylanParagrafYazTipi"/>
    <w:link w:val="Balk1"/>
    <w:uiPriority w:val="9"/>
    <w:rsid w:val="00812890"/>
    <w:rPr>
      <w:rFonts w:asciiTheme="majorHAnsi" w:eastAsiaTheme="majorEastAsia" w:hAnsiTheme="majorHAnsi" w:cstheme="majorBidi"/>
      <w:b/>
      <w:bCs/>
      <w:color w:val="365F91" w:themeColor="accent1" w:themeShade="BF"/>
      <w:sz w:val="28"/>
      <w:szCs w:val="28"/>
    </w:rPr>
  </w:style>
  <w:style w:type="paragraph" w:styleId="DipnotMetni">
    <w:name w:val="footnote text"/>
    <w:basedOn w:val="Normal"/>
    <w:link w:val="DipnotMetniChar"/>
    <w:uiPriority w:val="99"/>
    <w:semiHidden/>
    <w:unhideWhenUsed/>
    <w:rsid w:val="0081289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12890"/>
    <w:rPr>
      <w:sz w:val="20"/>
      <w:szCs w:val="20"/>
    </w:rPr>
  </w:style>
  <w:style w:type="character" w:styleId="DipnotBavurusu">
    <w:name w:val="footnote reference"/>
    <w:basedOn w:val="VarsaylanParagrafYazTipi"/>
    <w:uiPriority w:val="99"/>
    <w:semiHidden/>
    <w:unhideWhenUsed/>
    <w:rsid w:val="008128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12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79447B"/>
    <w:pPr>
      <w:widowControl w:val="0"/>
      <w:autoSpaceDE w:val="0"/>
      <w:autoSpaceDN w:val="0"/>
      <w:adjustRightInd w:val="0"/>
      <w:spacing w:after="0" w:line="240" w:lineRule="auto"/>
    </w:pPr>
    <w:rPr>
      <w:rFonts w:ascii="Arial" w:hAnsi="Arial" w:cs="Arial"/>
      <w:sz w:val="24"/>
      <w:szCs w:val="24"/>
    </w:rPr>
  </w:style>
  <w:style w:type="paragraph" w:customStyle="1" w:styleId="Style2">
    <w:name w:val="Style2"/>
    <w:basedOn w:val="Normal"/>
    <w:uiPriority w:val="99"/>
    <w:rsid w:val="0079447B"/>
    <w:pPr>
      <w:widowControl w:val="0"/>
      <w:autoSpaceDE w:val="0"/>
      <w:autoSpaceDN w:val="0"/>
      <w:adjustRightInd w:val="0"/>
      <w:spacing w:after="0" w:line="240" w:lineRule="auto"/>
    </w:pPr>
    <w:rPr>
      <w:rFonts w:ascii="Arial" w:hAnsi="Arial" w:cs="Arial"/>
      <w:sz w:val="24"/>
      <w:szCs w:val="24"/>
    </w:rPr>
  </w:style>
  <w:style w:type="paragraph" w:customStyle="1" w:styleId="Style3">
    <w:name w:val="Style3"/>
    <w:basedOn w:val="Normal"/>
    <w:uiPriority w:val="99"/>
    <w:rsid w:val="0079447B"/>
    <w:pPr>
      <w:widowControl w:val="0"/>
      <w:autoSpaceDE w:val="0"/>
      <w:autoSpaceDN w:val="0"/>
      <w:adjustRightInd w:val="0"/>
      <w:spacing w:after="0" w:line="240" w:lineRule="auto"/>
      <w:jc w:val="both"/>
    </w:pPr>
    <w:rPr>
      <w:rFonts w:ascii="Arial" w:hAnsi="Arial" w:cs="Arial"/>
      <w:sz w:val="24"/>
      <w:szCs w:val="24"/>
    </w:rPr>
  </w:style>
  <w:style w:type="character" w:customStyle="1" w:styleId="FontStyle33">
    <w:name w:val="Font Style33"/>
    <w:basedOn w:val="VarsaylanParagrafYazTipi"/>
    <w:uiPriority w:val="99"/>
    <w:rsid w:val="0079447B"/>
    <w:rPr>
      <w:rFonts w:ascii="Arial" w:hAnsi="Arial" w:cs="Arial"/>
      <w:b/>
      <w:bCs/>
      <w:sz w:val="24"/>
      <w:szCs w:val="24"/>
    </w:rPr>
  </w:style>
  <w:style w:type="character" w:customStyle="1" w:styleId="FontStyle34">
    <w:name w:val="Font Style34"/>
    <w:basedOn w:val="VarsaylanParagrafYazTipi"/>
    <w:uiPriority w:val="99"/>
    <w:rsid w:val="0079447B"/>
    <w:rPr>
      <w:rFonts w:ascii="Arial" w:hAnsi="Arial" w:cs="Arial"/>
      <w:b/>
      <w:bCs/>
      <w:sz w:val="18"/>
      <w:szCs w:val="18"/>
    </w:rPr>
  </w:style>
  <w:style w:type="character" w:customStyle="1" w:styleId="FontStyle55">
    <w:name w:val="Font Style55"/>
    <w:basedOn w:val="VarsaylanParagrafYazTipi"/>
    <w:uiPriority w:val="99"/>
    <w:rsid w:val="0079447B"/>
    <w:rPr>
      <w:rFonts w:ascii="Times New Roman" w:hAnsi="Times New Roman" w:cs="Times New Roman"/>
      <w:b/>
      <w:bCs/>
      <w:sz w:val="14"/>
      <w:szCs w:val="14"/>
    </w:rPr>
  </w:style>
  <w:style w:type="paragraph" w:customStyle="1" w:styleId="Style4">
    <w:name w:val="Style4"/>
    <w:basedOn w:val="Normal"/>
    <w:uiPriority w:val="99"/>
    <w:rsid w:val="0079447B"/>
    <w:pPr>
      <w:widowControl w:val="0"/>
      <w:autoSpaceDE w:val="0"/>
      <w:autoSpaceDN w:val="0"/>
      <w:adjustRightInd w:val="0"/>
      <w:spacing w:after="0" w:line="174" w:lineRule="exact"/>
    </w:pPr>
    <w:rPr>
      <w:rFonts w:ascii="Arial" w:hAnsi="Arial" w:cs="Arial"/>
      <w:sz w:val="24"/>
      <w:szCs w:val="24"/>
    </w:rPr>
  </w:style>
  <w:style w:type="paragraph" w:customStyle="1" w:styleId="Style5">
    <w:name w:val="Style5"/>
    <w:basedOn w:val="Normal"/>
    <w:uiPriority w:val="99"/>
    <w:rsid w:val="0079447B"/>
    <w:pPr>
      <w:widowControl w:val="0"/>
      <w:autoSpaceDE w:val="0"/>
      <w:autoSpaceDN w:val="0"/>
      <w:adjustRightInd w:val="0"/>
      <w:spacing w:after="0" w:line="175" w:lineRule="exact"/>
      <w:ind w:firstLine="194"/>
    </w:pPr>
    <w:rPr>
      <w:rFonts w:ascii="Arial" w:hAnsi="Arial" w:cs="Arial"/>
      <w:sz w:val="24"/>
      <w:szCs w:val="24"/>
    </w:rPr>
  </w:style>
  <w:style w:type="paragraph" w:customStyle="1" w:styleId="Style6">
    <w:name w:val="Style6"/>
    <w:basedOn w:val="Normal"/>
    <w:uiPriority w:val="99"/>
    <w:rsid w:val="0079447B"/>
    <w:pPr>
      <w:widowControl w:val="0"/>
      <w:autoSpaceDE w:val="0"/>
      <w:autoSpaceDN w:val="0"/>
      <w:adjustRightInd w:val="0"/>
      <w:spacing w:after="0" w:line="215" w:lineRule="exact"/>
      <w:jc w:val="right"/>
    </w:pPr>
    <w:rPr>
      <w:rFonts w:ascii="Arial" w:hAnsi="Arial" w:cs="Arial"/>
      <w:sz w:val="24"/>
      <w:szCs w:val="24"/>
    </w:rPr>
  </w:style>
  <w:style w:type="paragraph" w:customStyle="1" w:styleId="Style7">
    <w:name w:val="Style7"/>
    <w:basedOn w:val="Normal"/>
    <w:uiPriority w:val="99"/>
    <w:rsid w:val="0079447B"/>
    <w:pPr>
      <w:widowControl w:val="0"/>
      <w:autoSpaceDE w:val="0"/>
      <w:autoSpaceDN w:val="0"/>
      <w:adjustRightInd w:val="0"/>
      <w:spacing w:after="0" w:line="140" w:lineRule="exact"/>
      <w:ind w:firstLine="130"/>
      <w:jc w:val="both"/>
    </w:pPr>
    <w:rPr>
      <w:rFonts w:ascii="Arial" w:hAnsi="Arial" w:cs="Arial"/>
      <w:sz w:val="24"/>
      <w:szCs w:val="24"/>
    </w:rPr>
  </w:style>
  <w:style w:type="character" w:customStyle="1" w:styleId="FontStyle35">
    <w:name w:val="Font Style35"/>
    <w:basedOn w:val="VarsaylanParagrafYazTipi"/>
    <w:uiPriority w:val="99"/>
    <w:rsid w:val="0079447B"/>
    <w:rPr>
      <w:rFonts w:ascii="Arial" w:hAnsi="Arial" w:cs="Arial"/>
      <w:b/>
      <w:bCs/>
      <w:i/>
      <w:iCs/>
      <w:sz w:val="14"/>
      <w:szCs w:val="14"/>
    </w:rPr>
  </w:style>
  <w:style w:type="character" w:customStyle="1" w:styleId="FontStyle36">
    <w:name w:val="Font Style36"/>
    <w:basedOn w:val="VarsaylanParagrafYazTipi"/>
    <w:uiPriority w:val="99"/>
    <w:rsid w:val="0079447B"/>
    <w:rPr>
      <w:rFonts w:ascii="Candara" w:hAnsi="Candara" w:cs="Candara"/>
      <w:b/>
      <w:bCs/>
      <w:smallCaps/>
      <w:sz w:val="28"/>
      <w:szCs w:val="28"/>
    </w:rPr>
  </w:style>
  <w:style w:type="character" w:customStyle="1" w:styleId="FontStyle37">
    <w:name w:val="Font Style37"/>
    <w:basedOn w:val="VarsaylanParagrafYazTipi"/>
    <w:uiPriority w:val="99"/>
    <w:rsid w:val="0079447B"/>
    <w:rPr>
      <w:rFonts w:ascii="Times New Roman" w:hAnsi="Times New Roman" w:cs="Times New Roman"/>
      <w:spacing w:val="-30"/>
      <w:sz w:val="32"/>
      <w:szCs w:val="32"/>
    </w:rPr>
  </w:style>
  <w:style w:type="character" w:customStyle="1" w:styleId="FontStyle38">
    <w:name w:val="Font Style38"/>
    <w:basedOn w:val="VarsaylanParagrafYazTipi"/>
    <w:uiPriority w:val="99"/>
    <w:rsid w:val="0079447B"/>
    <w:rPr>
      <w:rFonts w:ascii="Times New Roman" w:hAnsi="Times New Roman" w:cs="Times New Roman"/>
      <w:i/>
      <w:iCs/>
      <w:spacing w:val="-10"/>
      <w:sz w:val="24"/>
      <w:szCs w:val="24"/>
    </w:rPr>
  </w:style>
  <w:style w:type="character" w:customStyle="1" w:styleId="FontStyle39">
    <w:name w:val="Font Style39"/>
    <w:basedOn w:val="VarsaylanParagrafYazTipi"/>
    <w:uiPriority w:val="99"/>
    <w:rsid w:val="0079447B"/>
    <w:rPr>
      <w:rFonts w:ascii="Times New Roman" w:hAnsi="Times New Roman" w:cs="Times New Roman"/>
      <w:sz w:val="12"/>
      <w:szCs w:val="12"/>
    </w:rPr>
  </w:style>
  <w:style w:type="character" w:customStyle="1" w:styleId="FontStyle41">
    <w:name w:val="Font Style41"/>
    <w:basedOn w:val="VarsaylanParagrafYazTipi"/>
    <w:uiPriority w:val="99"/>
    <w:rsid w:val="0079447B"/>
    <w:rPr>
      <w:rFonts w:ascii="Times New Roman" w:hAnsi="Times New Roman" w:cs="Times New Roman"/>
      <w:sz w:val="18"/>
      <w:szCs w:val="18"/>
    </w:rPr>
  </w:style>
  <w:style w:type="character" w:customStyle="1" w:styleId="FontStyle45">
    <w:name w:val="Font Style45"/>
    <w:basedOn w:val="VarsaylanParagrafYazTipi"/>
    <w:uiPriority w:val="99"/>
    <w:rsid w:val="0079447B"/>
    <w:rPr>
      <w:rFonts w:ascii="Times New Roman" w:hAnsi="Times New Roman" w:cs="Times New Roman"/>
      <w:i/>
      <w:iCs/>
      <w:sz w:val="18"/>
      <w:szCs w:val="18"/>
    </w:rPr>
  </w:style>
  <w:style w:type="character" w:customStyle="1" w:styleId="FontStyle49">
    <w:name w:val="Font Style49"/>
    <w:basedOn w:val="VarsaylanParagrafYazTipi"/>
    <w:uiPriority w:val="99"/>
    <w:rsid w:val="0079447B"/>
    <w:rPr>
      <w:rFonts w:ascii="Times New Roman" w:hAnsi="Times New Roman" w:cs="Times New Roman"/>
      <w:b/>
      <w:bCs/>
      <w:sz w:val="16"/>
      <w:szCs w:val="16"/>
    </w:rPr>
  </w:style>
  <w:style w:type="character" w:customStyle="1" w:styleId="FontStyle58">
    <w:name w:val="Font Style58"/>
    <w:basedOn w:val="VarsaylanParagrafYazTipi"/>
    <w:uiPriority w:val="99"/>
    <w:rsid w:val="0079447B"/>
    <w:rPr>
      <w:rFonts w:ascii="Times New Roman" w:hAnsi="Times New Roman" w:cs="Times New Roman"/>
      <w:b/>
      <w:bCs/>
      <w:i/>
      <w:iCs/>
      <w:sz w:val="14"/>
      <w:szCs w:val="14"/>
    </w:rPr>
  </w:style>
  <w:style w:type="paragraph" w:customStyle="1" w:styleId="Style8">
    <w:name w:val="Style8"/>
    <w:basedOn w:val="Normal"/>
    <w:uiPriority w:val="99"/>
    <w:rsid w:val="0079447B"/>
    <w:pPr>
      <w:widowControl w:val="0"/>
      <w:autoSpaceDE w:val="0"/>
      <w:autoSpaceDN w:val="0"/>
      <w:adjustRightInd w:val="0"/>
      <w:spacing w:after="0" w:line="174" w:lineRule="exact"/>
      <w:jc w:val="both"/>
    </w:pPr>
    <w:rPr>
      <w:rFonts w:ascii="Arial" w:hAnsi="Arial" w:cs="Arial"/>
      <w:sz w:val="24"/>
      <w:szCs w:val="24"/>
    </w:rPr>
  </w:style>
  <w:style w:type="paragraph" w:customStyle="1" w:styleId="Style9">
    <w:name w:val="Style9"/>
    <w:basedOn w:val="Normal"/>
    <w:uiPriority w:val="99"/>
    <w:rsid w:val="0079447B"/>
    <w:pPr>
      <w:widowControl w:val="0"/>
      <w:autoSpaceDE w:val="0"/>
      <w:autoSpaceDN w:val="0"/>
      <w:adjustRightInd w:val="0"/>
      <w:spacing w:after="0" w:line="175" w:lineRule="exact"/>
      <w:ind w:firstLine="173"/>
      <w:jc w:val="both"/>
    </w:pPr>
    <w:rPr>
      <w:rFonts w:ascii="Arial" w:hAnsi="Arial" w:cs="Arial"/>
      <w:sz w:val="24"/>
      <w:szCs w:val="24"/>
    </w:rPr>
  </w:style>
  <w:style w:type="paragraph" w:customStyle="1" w:styleId="Style10">
    <w:name w:val="Style10"/>
    <w:basedOn w:val="Normal"/>
    <w:uiPriority w:val="99"/>
    <w:rsid w:val="0079447B"/>
    <w:pPr>
      <w:widowControl w:val="0"/>
      <w:autoSpaceDE w:val="0"/>
      <w:autoSpaceDN w:val="0"/>
      <w:adjustRightInd w:val="0"/>
      <w:spacing w:after="0" w:line="212" w:lineRule="exact"/>
      <w:ind w:firstLine="194"/>
      <w:jc w:val="both"/>
    </w:pPr>
    <w:rPr>
      <w:rFonts w:ascii="Arial" w:hAnsi="Arial" w:cs="Arial"/>
      <w:sz w:val="24"/>
      <w:szCs w:val="24"/>
    </w:rPr>
  </w:style>
  <w:style w:type="paragraph" w:customStyle="1" w:styleId="Style11">
    <w:name w:val="Style11"/>
    <w:basedOn w:val="Normal"/>
    <w:uiPriority w:val="99"/>
    <w:rsid w:val="0079447B"/>
    <w:pPr>
      <w:widowControl w:val="0"/>
      <w:autoSpaceDE w:val="0"/>
      <w:autoSpaceDN w:val="0"/>
      <w:adjustRightInd w:val="0"/>
      <w:spacing w:after="0" w:line="212" w:lineRule="exact"/>
      <w:ind w:firstLine="209"/>
      <w:jc w:val="both"/>
    </w:pPr>
    <w:rPr>
      <w:rFonts w:ascii="Arial" w:hAnsi="Arial" w:cs="Arial"/>
      <w:sz w:val="24"/>
      <w:szCs w:val="24"/>
    </w:rPr>
  </w:style>
  <w:style w:type="character" w:customStyle="1" w:styleId="FontStyle40">
    <w:name w:val="Font Style40"/>
    <w:basedOn w:val="VarsaylanParagrafYazTipi"/>
    <w:uiPriority w:val="99"/>
    <w:rsid w:val="0079447B"/>
    <w:rPr>
      <w:rFonts w:ascii="Times New Roman" w:hAnsi="Times New Roman" w:cs="Times New Roman"/>
      <w:b/>
      <w:bCs/>
      <w:i/>
      <w:iCs/>
      <w:sz w:val="16"/>
      <w:szCs w:val="16"/>
    </w:rPr>
  </w:style>
  <w:style w:type="paragraph" w:customStyle="1" w:styleId="Style22">
    <w:name w:val="Style22"/>
    <w:basedOn w:val="Normal"/>
    <w:uiPriority w:val="99"/>
    <w:rsid w:val="001728B8"/>
    <w:pPr>
      <w:widowControl w:val="0"/>
      <w:autoSpaceDE w:val="0"/>
      <w:autoSpaceDN w:val="0"/>
      <w:adjustRightInd w:val="0"/>
      <w:spacing w:after="0" w:line="240" w:lineRule="auto"/>
    </w:pPr>
    <w:rPr>
      <w:rFonts w:ascii="Arial" w:hAnsi="Arial" w:cs="Arial"/>
      <w:sz w:val="24"/>
      <w:szCs w:val="24"/>
    </w:rPr>
  </w:style>
  <w:style w:type="paragraph" w:customStyle="1" w:styleId="Style14">
    <w:name w:val="Style14"/>
    <w:basedOn w:val="Normal"/>
    <w:uiPriority w:val="99"/>
    <w:rsid w:val="006F5571"/>
    <w:pPr>
      <w:widowControl w:val="0"/>
      <w:autoSpaceDE w:val="0"/>
      <w:autoSpaceDN w:val="0"/>
      <w:adjustRightInd w:val="0"/>
      <w:spacing w:after="0" w:line="214" w:lineRule="exact"/>
      <w:jc w:val="both"/>
    </w:pPr>
    <w:rPr>
      <w:rFonts w:ascii="Arial" w:hAnsi="Arial" w:cs="Arial"/>
      <w:sz w:val="24"/>
      <w:szCs w:val="24"/>
    </w:rPr>
  </w:style>
  <w:style w:type="paragraph" w:customStyle="1" w:styleId="Style18">
    <w:name w:val="Style18"/>
    <w:basedOn w:val="Normal"/>
    <w:uiPriority w:val="99"/>
    <w:rsid w:val="0013133E"/>
    <w:pPr>
      <w:widowControl w:val="0"/>
      <w:autoSpaceDE w:val="0"/>
      <w:autoSpaceDN w:val="0"/>
      <w:adjustRightInd w:val="0"/>
      <w:spacing w:after="0" w:line="212" w:lineRule="exact"/>
      <w:ind w:hanging="122"/>
      <w:jc w:val="both"/>
    </w:pPr>
    <w:rPr>
      <w:rFonts w:ascii="Arial" w:hAnsi="Arial" w:cs="Arial"/>
      <w:sz w:val="24"/>
      <w:szCs w:val="24"/>
    </w:rPr>
  </w:style>
  <w:style w:type="paragraph" w:customStyle="1" w:styleId="Style19">
    <w:name w:val="Style19"/>
    <w:basedOn w:val="Normal"/>
    <w:uiPriority w:val="99"/>
    <w:rsid w:val="0013133E"/>
    <w:pPr>
      <w:widowControl w:val="0"/>
      <w:autoSpaceDE w:val="0"/>
      <w:autoSpaceDN w:val="0"/>
      <w:adjustRightInd w:val="0"/>
      <w:spacing w:after="0" w:line="240" w:lineRule="auto"/>
    </w:pPr>
    <w:rPr>
      <w:rFonts w:ascii="Arial" w:hAnsi="Arial" w:cs="Arial"/>
      <w:sz w:val="24"/>
      <w:szCs w:val="24"/>
    </w:rPr>
  </w:style>
  <w:style w:type="paragraph" w:customStyle="1" w:styleId="Style23">
    <w:name w:val="Style23"/>
    <w:basedOn w:val="Normal"/>
    <w:uiPriority w:val="99"/>
    <w:rsid w:val="006117F6"/>
    <w:pPr>
      <w:widowControl w:val="0"/>
      <w:autoSpaceDE w:val="0"/>
      <w:autoSpaceDN w:val="0"/>
      <w:adjustRightInd w:val="0"/>
      <w:spacing w:after="0" w:line="214" w:lineRule="exact"/>
      <w:ind w:firstLine="122"/>
      <w:jc w:val="both"/>
    </w:pPr>
    <w:rPr>
      <w:rFonts w:ascii="Arial" w:hAnsi="Arial" w:cs="Arial"/>
      <w:sz w:val="24"/>
      <w:szCs w:val="24"/>
    </w:rPr>
  </w:style>
  <w:style w:type="character" w:customStyle="1" w:styleId="FontStyle43">
    <w:name w:val="Font Style43"/>
    <w:basedOn w:val="VarsaylanParagrafYazTipi"/>
    <w:uiPriority w:val="99"/>
    <w:rsid w:val="006117F6"/>
    <w:rPr>
      <w:rFonts w:ascii="Times New Roman" w:hAnsi="Times New Roman" w:cs="Times New Roman"/>
      <w:b/>
      <w:bCs/>
      <w:i/>
      <w:iCs/>
      <w:sz w:val="10"/>
      <w:szCs w:val="10"/>
    </w:rPr>
  </w:style>
  <w:style w:type="paragraph" w:customStyle="1" w:styleId="Style31">
    <w:name w:val="Style31"/>
    <w:basedOn w:val="Normal"/>
    <w:uiPriority w:val="99"/>
    <w:rsid w:val="00B7501E"/>
    <w:pPr>
      <w:widowControl w:val="0"/>
      <w:autoSpaceDE w:val="0"/>
      <w:autoSpaceDN w:val="0"/>
      <w:adjustRightInd w:val="0"/>
      <w:spacing w:after="0" w:line="214" w:lineRule="exact"/>
      <w:ind w:firstLine="223"/>
      <w:jc w:val="both"/>
    </w:pPr>
    <w:rPr>
      <w:rFonts w:ascii="Arial" w:hAnsi="Arial" w:cs="Arial"/>
      <w:sz w:val="24"/>
      <w:szCs w:val="24"/>
    </w:rPr>
  </w:style>
  <w:style w:type="paragraph" w:customStyle="1" w:styleId="Style16">
    <w:name w:val="Style16"/>
    <w:basedOn w:val="Normal"/>
    <w:uiPriority w:val="99"/>
    <w:rsid w:val="00240A39"/>
    <w:pPr>
      <w:widowControl w:val="0"/>
      <w:autoSpaceDE w:val="0"/>
      <w:autoSpaceDN w:val="0"/>
      <w:adjustRightInd w:val="0"/>
      <w:spacing w:after="0" w:line="216" w:lineRule="exact"/>
      <w:ind w:firstLine="605"/>
    </w:pPr>
    <w:rPr>
      <w:rFonts w:ascii="Arial" w:hAnsi="Arial" w:cs="Arial"/>
      <w:sz w:val="24"/>
      <w:szCs w:val="24"/>
    </w:rPr>
  </w:style>
  <w:style w:type="character" w:customStyle="1" w:styleId="FontStyle53">
    <w:name w:val="Font Style53"/>
    <w:basedOn w:val="VarsaylanParagrafYazTipi"/>
    <w:uiPriority w:val="99"/>
    <w:rsid w:val="00240A39"/>
    <w:rPr>
      <w:rFonts w:ascii="Garamond" w:hAnsi="Garamond" w:cs="Garamond"/>
      <w:b/>
      <w:bCs/>
      <w:i/>
      <w:iCs/>
      <w:sz w:val="18"/>
      <w:szCs w:val="18"/>
    </w:rPr>
  </w:style>
  <w:style w:type="character" w:customStyle="1" w:styleId="FontStyle54">
    <w:name w:val="Font Style54"/>
    <w:basedOn w:val="VarsaylanParagrafYazTipi"/>
    <w:uiPriority w:val="99"/>
    <w:rsid w:val="00240A39"/>
    <w:rPr>
      <w:rFonts w:ascii="Arial" w:hAnsi="Arial" w:cs="Arial"/>
      <w:b/>
      <w:bCs/>
      <w:i/>
      <w:iCs/>
      <w:sz w:val="12"/>
      <w:szCs w:val="12"/>
    </w:rPr>
  </w:style>
  <w:style w:type="paragraph" w:customStyle="1" w:styleId="Style15">
    <w:name w:val="Style15"/>
    <w:basedOn w:val="Normal"/>
    <w:uiPriority w:val="99"/>
    <w:rsid w:val="004C4F07"/>
    <w:pPr>
      <w:widowControl w:val="0"/>
      <w:autoSpaceDE w:val="0"/>
      <w:autoSpaceDN w:val="0"/>
      <w:adjustRightInd w:val="0"/>
      <w:spacing w:after="0" w:line="158" w:lineRule="exact"/>
      <w:ind w:hanging="317"/>
    </w:pPr>
    <w:rPr>
      <w:rFonts w:ascii="Arial" w:hAnsi="Arial" w:cs="Arial"/>
      <w:sz w:val="24"/>
      <w:szCs w:val="24"/>
    </w:rPr>
  </w:style>
  <w:style w:type="paragraph" w:customStyle="1" w:styleId="Style17">
    <w:name w:val="Style17"/>
    <w:basedOn w:val="Normal"/>
    <w:uiPriority w:val="99"/>
    <w:rsid w:val="004C4F07"/>
    <w:pPr>
      <w:widowControl w:val="0"/>
      <w:autoSpaceDE w:val="0"/>
      <w:autoSpaceDN w:val="0"/>
      <w:adjustRightInd w:val="0"/>
      <w:spacing w:after="0" w:line="158" w:lineRule="exact"/>
      <w:ind w:firstLine="144"/>
      <w:jc w:val="both"/>
    </w:pPr>
    <w:rPr>
      <w:rFonts w:ascii="Arial" w:hAnsi="Arial" w:cs="Arial"/>
      <w:sz w:val="24"/>
      <w:szCs w:val="24"/>
    </w:rPr>
  </w:style>
  <w:style w:type="paragraph" w:customStyle="1" w:styleId="Style25">
    <w:name w:val="Style25"/>
    <w:basedOn w:val="Normal"/>
    <w:uiPriority w:val="99"/>
    <w:rsid w:val="004C4F07"/>
    <w:pPr>
      <w:widowControl w:val="0"/>
      <w:autoSpaceDE w:val="0"/>
      <w:autoSpaceDN w:val="0"/>
      <w:adjustRightInd w:val="0"/>
      <w:spacing w:after="0" w:line="155" w:lineRule="exact"/>
      <w:ind w:hanging="238"/>
      <w:jc w:val="both"/>
    </w:pPr>
    <w:rPr>
      <w:rFonts w:ascii="Arial" w:hAnsi="Arial" w:cs="Arial"/>
      <w:sz w:val="24"/>
      <w:szCs w:val="24"/>
    </w:rPr>
  </w:style>
  <w:style w:type="paragraph" w:customStyle="1" w:styleId="Style26">
    <w:name w:val="Style26"/>
    <w:basedOn w:val="Normal"/>
    <w:uiPriority w:val="99"/>
    <w:rsid w:val="004C4F07"/>
    <w:pPr>
      <w:widowControl w:val="0"/>
      <w:autoSpaceDE w:val="0"/>
      <w:autoSpaceDN w:val="0"/>
      <w:adjustRightInd w:val="0"/>
      <w:spacing w:after="0" w:line="151" w:lineRule="exact"/>
      <w:ind w:hanging="72"/>
    </w:pPr>
    <w:rPr>
      <w:rFonts w:ascii="Arial" w:hAnsi="Arial" w:cs="Arial"/>
      <w:sz w:val="24"/>
      <w:szCs w:val="24"/>
    </w:rPr>
  </w:style>
  <w:style w:type="paragraph" w:customStyle="1" w:styleId="Style27">
    <w:name w:val="Style27"/>
    <w:basedOn w:val="Normal"/>
    <w:uiPriority w:val="99"/>
    <w:rsid w:val="004C4F07"/>
    <w:pPr>
      <w:widowControl w:val="0"/>
      <w:autoSpaceDE w:val="0"/>
      <w:autoSpaceDN w:val="0"/>
      <w:adjustRightInd w:val="0"/>
      <w:spacing w:after="0" w:line="151" w:lineRule="exact"/>
      <w:ind w:hanging="166"/>
    </w:pPr>
    <w:rPr>
      <w:rFonts w:ascii="Arial" w:hAnsi="Arial" w:cs="Arial"/>
      <w:sz w:val="24"/>
      <w:szCs w:val="24"/>
    </w:rPr>
  </w:style>
  <w:style w:type="paragraph" w:customStyle="1" w:styleId="Style28">
    <w:name w:val="Style28"/>
    <w:basedOn w:val="Normal"/>
    <w:uiPriority w:val="99"/>
    <w:rsid w:val="004C4F07"/>
    <w:pPr>
      <w:widowControl w:val="0"/>
      <w:autoSpaceDE w:val="0"/>
      <w:autoSpaceDN w:val="0"/>
      <w:adjustRightInd w:val="0"/>
      <w:spacing w:after="0" w:line="158" w:lineRule="exact"/>
      <w:jc w:val="both"/>
    </w:pPr>
    <w:rPr>
      <w:rFonts w:ascii="Arial" w:hAnsi="Arial" w:cs="Arial"/>
      <w:sz w:val="24"/>
      <w:szCs w:val="24"/>
    </w:rPr>
  </w:style>
  <w:style w:type="paragraph" w:customStyle="1" w:styleId="Style30">
    <w:name w:val="Style30"/>
    <w:basedOn w:val="Normal"/>
    <w:uiPriority w:val="99"/>
    <w:rsid w:val="004C4F07"/>
    <w:pPr>
      <w:widowControl w:val="0"/>
      <w:autoSpaceDE w:val="0"/>
      <w:autoSpaceDN w:val="0"/>
      <w:adjustRightInd w:val="0"/>
      <w:spacing w:after="0" w:line="155" w:lineRule="exact"/>
      <w:ind w:firstLine="151"/>
      <w:jc w:val="both"/>
    </w:pPr>
    <w:rPr>
      <w:rFonts w:ascii="Arial" w:hAnsi="Arial" w:cs="Arial"/>
      <w:sz w:val="24"/>
      <w:szCs w:val="24"/>
    </w:rPr>
  </w:style>
  <w:style w:type="character" w:customStyle="1" w:styleId="FontStyle56">
    <w:name w:val="Font Style56"/>
    <w:basedOn w:val="VarsaylanParagrafYazTipi"/>
    <w:uiPriority w:val="99"/>
    <w:rsid w:val="004C4F07"/>
    <w:rPr>
      <w:rFonts w:ascii="Times New Roman" w:hAnsi="Times New Roman" w:cs="Times New Roman"/>
      <w:b/>
      <w:bCs/>
      <w:smallCaps/>
      <w:sz w:val="14"/>
      <w:szCs w:val="14"/>
    </w:rPr>
  </w:style>
  <w:style w:type="character" w:customStyle="1" w:styleId="FontStyle57">
    <w:name w:val="Font Style57"/>
    <w:basedOn w:val="VarsaylanParagrafYazTipi"/>
    <w:uiPriority w:val="99"/>
    <w:rsid w:val="004C4F07"/>
    <w:rPr>
      <w:rFonts w:ascii="Times New Roman" w:hAnsi="Times New Roman" w:cs="Times New Roman"/>
      <w:sz w:val="12"/>
      <w:szCs w:val="12"/>
    </w:rPr>
  </w:style>
  <w:style w:type="paragraph" w:customStyle="1" w:styleId="Style12">
    <w:name w:val="Style12"/>
    <w:basedOn w:val="Normal"/>
    <w:uiPriority w:val="99"/>
    <w:rsid w:val="003835D0"/>
    <w:pPr>
      <w:widowControl w:val="0"/>
      <w:autoSpaceDE w:val="0"/>
      <w:autoSpaceDN w:val="0"/>
      <w:adjustRightInd w:val="0"/>
      <w:spacing w:after="0" w:line="240" w:lineRule="auto"/>
    </w:pPr>
    <w:rPr>
      <w:rFonts w:ascii="Arial" w:hAnsi="Arial" w:cs="Arial"/>
      <w:sz w:val="24"/>
      <w:szCs w:val="24"/>
    </w:rPr>
  </w:style>
  <w:style w:type="paragraph" w:customStyle="1" w:styleId="Style21">
    <w:name w:val="Style21"/>
    <w:basedOn w:val="Normal"/>
    <w:uiPriority w:val="99"/>
    <w:rsid w:val="003835D0"/>
    <w:pPr>
      <w:widowControl w:val="0"/>
      <w:autoSpaceDE w:val="0"/>
      <w:autoSpaceDN w:val="0"/>
      <w:adjustRightInd w:val="0"/>
      <w:spacing w:after="0" w:line="240" w:lineRule="auto"/>
    </w:pPr>
    <w:rPr>
      <w:rFonts w:ascii="Arial" w:hAnsi="Arial" w:cs="Arial"/>
      <w:sz w:val="24"/>
      <w:szCs w:val="24"/>
    </w:rPr>
  </w:style>
  <w:style w:type="paragraph" w:customStyle="1" w:styleId="Style29">
    <w:name w:val="Style29"/>
    <w:basedOn w:val="Normal"/>
    <w:uiPriority w:val="99"/>
    <w:rsid w:val="003835D0"/>
    <w:pPr>
      <w:widowControl w:val="0"/>
      <w:autoSpaceDE w:val="0"/>
      <w:autoSpaceDN w:val="0"/>
      <w:adjustRightInd w:val="0"/>
      <w:spacing w:after="0" w:line="158" w:lineRule="exact"/>
      <w:ind w:hanging="180"/>
    </w:pPr>
    <w:rPr>
      <w:rFonts w:ascii="Arial" w:hAnsi="Arial" w:cs="Arial"/>
      <w:sz w:val="24"/>
      <w:szCs w:val="24"/>
    </w:rPr>
  </w:style>
  <w:style w:type="character" w:customStyle="1" w:styleId="FontStyle59">
    <w:name w:val="Font Style59"/>
    <w:basedOn w:val="VarsaylanParagrafYazTipi"/>
    <w:uiPriority w:val="99"/>
    <w:rsid w:val="003835D0"/>
    <w:rPr>
      <w:rFonts w:ascii="Arial" w:hAnsi="Arial" w:cs="Arial"/>
      <w:b/>
      <w:bCs/>
      <w:sz w:val="14"/>
      <w:szCs w:val="14"/>
    </w:rPr>
  </w:style>
  <w:style w:type="paragraph" w:customStyle="1" w:styleId="Style24">
    <w:name w:val="Style24"/>
    <w:basedOn w:val="Normal"/>
    <w:uiPriority w:val="99"/>
    <w:rsid w:val="003835D0"/>
    <w:pPr>
      <w:widowControl w:val="0"/>
      <w:autoSpaceDE w:val="0"/>
      <w:autoSpaceDN w:val="0"/>
      <w:adjustRightInd w:val="0"/>
      <w:spacing w:after="0" w:line="155" w:lineRule="exact"/>
      <w:ind w:hanging="230"/>
    </w:pPr>
    <w:rPr>
      <w:rFonts w:ascii="Arial" w:hAnsi="Arial" w:cs="Arial"/>
      <w:sz w:val="24"/>
      <w:szCs w:val="24"/>
    </w:rPr>
  </w:style>
  <w:style w:type="paragraph" w:styleId="BalonMetni">
    <w:name w:val="Balloon Text"/>
    <w:basedOn w:val="Normal"/>
    <w:link w:val="BalonMetniChar"/>
    <w:uiPriority w:val="99"/>
    <w:semiHidden/>
    <w:unhideWhenUsed/>
    <w:rsid w:val="009950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50B1"/>
    <w:rPr>
      <w:rFonts w:ascii="Tahoma" w:hAnsi="Tahoma" w:cs="Tahoma"/>
      <w:sz w:val="16"/>
      <w:szCs w:val="16"/>
    </w:rPr>
  </w:style>
  <w:style w:type="character" w:customStyle="1" w:styleId="Balk1Char">
    <w:name w:val="Başlık 1 Char"/>
    <w:basedOn w:val="VarsaylanParagrafYazTipi"/>
    <w:link w:val="Balk1"/>
    <w:uiPriority w:val="9"/>
    <w:rsid w:val="00812890"/>
    <w:rPr>
      <w:rFonts w:asciiTheme="majorHAnsi" w:eastAsiaTheme="majorEastAsia" w:hAnsiTheme="majorHAnsi" w:cstheme="majorBidi"/>
      <w:b/>
      <w:bCs/>
      <w:color w:val="365F91" w:themeColor="accent1" w:themeShade="BF"/>
      <w:sz w:val="28"/>
      <w:szCs w:val="28"/>
    </w:rPr>
  </w:style>
  <w:style w:type="paragraph" w:styleId="DipnotMetni">
    <w:name w:val="footnote text"/>
    <w:basedOn w:val="Normal"/>
    <w:link w:val="DipnotMetniChar"/>
    <w:uiPriority w:val="99"/>
    <w:semiHidden/>
    <w:unhideWhenUsed/>
    <w:rsid w:val="0081289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12890"/>
    <w:rPr>
      <w:sz w:val="20"/>
      <w:szCs w:val="20"/>
    </w:rPr>
  </w:style>
  <w:style w:type="character" w:styleId="DipnotBavurusu">
    <w:name w:val="footnote reference"/>
    <w:basedOn w:val="VarsaylanParagrafYazTipi"/>
    <w:uiPriority w:val="99"/>
    <w:semiHidden/>
    <w:unhideWhenUsed/>
    <w:rsid w:val="008128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C3236-FCFD-458D-B451-D3251ADA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6442</Words>
  <Characters>36722</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Buket</dc:creator>
  <cp:lastModifiedBy>myata</cp:lastModifiedBy>
  <cp:revision>4</cp:revision>
  <dcterms:created xsi:type="dcterms:W3CDTF">2015-03-23T21:04:00Z</dcterms:created>
  <dcterms:modified xsi:type="dcterms:W3CDTF">2015-03-23T22:05:00Z</dcterms:modified>
</cp:coreProperties>
</file>